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509170C4" w:rsidR="0058583F" w:rsidRPr="00606512" w:rsidRDefault="00451B81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 w:rsidRPr="00606512">
        <w:rPr>
          <w:rFonts w:ascii="Arial" w:hAnsi="Arial" w:cs="Arial"/>
          <w:b/>
          <w:sz w:val="32"/>
          <w:szCs w:val="32"/>
          <w:lang w:val="fr-FR"/>
        </w:rPr>
        <w:t>Problème 112</w:t>
      </w:r>
      <w:r w:rsidR="0014278A" w:rsidRPr="0060651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06512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7637FA">
        <w:rPr>
          <w:rFonts w:ascii="Arial" w:hAnsi="Arial" w:cs="Arial"/>
          <w:b/>
          <w:sz w:val="32"/>
          <w:szCs w:val="32"/>
          <w:lang w:val="fr-FR"/>
        </w:rPr>
        <w:t>Un temps perdu à rechercher</w:t>
      </w:r>
    </w:p>
    <w:p w14:paraId="3C494124" w14:textId="04F0B0CA" w:rsidR="006E79C4" w:rsidRPr="006E79C4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06512">
        <w:rPr>
          <w:rFonts w:ascii="Arial" w:hAnsi="Arial" w:cs="Arial"/>
          <w:lang w:val="fr-FR"/>
        </w:rPr>
        <w:br/>
      </w:r>
      <w:r w:rsidRPr="00606512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6E79C4">
        <w:rPr>
          <w:rFonts w:ascii="Arial" w:hAnsi="Arial" w:cs="Arial"/>
          <w:b/>
          <w:bCs/>
          <w:color w:val="000000"/>
          <w:lang w:val="fr-FR"/>
        </w:rPr>
        <w:t>Quatrième</w:t>
      </w:r>
      <w:r w:rsidR="00D754FB">
        <w:rPr>
          <w:rFonts w:ascii="Arial" w:hAnsi="Arial" w:cs="Arial"/>
          <w:b/>
          <w:bCs/>
          <w:color w:val="000000"/>
          <w:lang w:val="fr-FR"/>
        </w:rPr>
        <w:t xml:space="preserve"> </w:t>
      </w:r>
    </w:p>
    <w:p w14:paraId="604688E7" w14:textId="3080DD42" w:rsidR="0058583F" w:rsidRPr="00606512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06512">
        <w:rPr>
          <w:rFonts w:ascii="Arial" w:hAnsi="Arial" w:cs="Arial"/>
          <w:b/>
          <w:bCs/>
          <w:color w:val="000000"/>
          <w:lang w:val="fr-FR"/>
        </w:rPr>
        <w:t>Chapitre</w:t>
      </w:r>
      <w:r w:rsidR="00C67E30" w:rsidRPr="00606512">
        <w:rPr>
          <w:rFonts w:ascii="Arial" w:hAnsi="Arial" w:cs="Arial"/>
          <w:b/>
          <w:bCs/>
          <w:color w:val="000000"/>
          <w:lang w:val="fr-FR"/>
        </w:rPr>
        <w:t>s</w:t>
      </w:r>
      <w:r w:rsidRPr="00606512">
        <w:rPr>
          <w:rFonts w:ascii="Arial" w:hAnsi="Arial" w:cs="Arial"/>
          <w:b/>
          <w:bCs/>
          <w:color w:val="000000"/>
          <w:lang w:val="fr-FR"/>
        </w:rPr>
        <w:t> :</w:t>
      </w:r>
      <w:r w:rsidR="00A94F70" w:rsidRPr="00606512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940EA2" w:rsidRPr="00606512">
        <w:rPr>
          <w:rFonts w:ascii="Arial" w:hAnsi="Arial" w:cs="Arial"/>
          <w:b/>
          <w:bCs/>
          <w:color w:val="000000"/>
          <w:lang w:val="fr-FR"/>
        </w:rPr>
        <w:t xml:space="preserve">Proportionnalité, </w:t>
      </w:r>
      <w:r w:rsidR="004441F4">
        <w:rPr>
          <w:rFonts w:ascii="Arial" w:hAnsi="Arial" w:cs="Arial"/>
          <w:b/>
          <w:bCs/>
          <w:color w:val="000000"/>
          <w:lang w:val="fr-FR"/>
        </w:rPr>
        <w:t>Durées</w:t>
      </w:r>
    </w:p>
    <w:p w14:paraId="0CFEE049" w14:textId="6C4E2AA9" w:rsidR="0058583F" w:rsidRPr="00606512" w:rsidRDefault="00F06326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20</w:t>
      </w:r>
      <w:r w:rsidR="00C72253" w:rsidRPr="00606512">
        <w:rPr>
          <w:rFonts w:ascii="Arial" w:hAnsi="Arial" w:cs="Arial"/>
          <w:b/>
          <w:bCs/>
          <w:color w:val="000000"/>
          <w:lang w:val="fr-FR"/>
        </w:rPr>
        <w:t>/</w:t>
      </w:r>
      <w:r w:rsidR="002344CB" w:rsidRPr="00606512">
        <w:rPr>
          <w:rFonts w:ascii="Arial" w:hAnsi="Arial" w:cs="Arial"/>
          <w:b/>
          <w:bCs/>
          <w:color w:val="000000"/>
          <w:lang w:val="fr-FR"/>
        </w:rPr>
        <w:t>04</w:t>
      </w:r>
      <w:r w:rsidR="00043D08" w:rsidRPr="00606512">
        <w:rPr>
          <w:rFonts w:ascii="Arial" w:hAnsi="Arial" w:cs="Arial"/>
          <w:b/>
          <w:bCs/>
          <w:color w:val="000000"/>
          <w:lang w:val="fr-FR"/>
        </w:rPr>
        <w:t>/2020</w:t>
      </w:r>
    </w:p>
    <w:p w14:paraId="5838248D" w14:textId="77777777" w:rsidR="001029F5" w:rsidRPr="00606512" w:rsidRDefault="001029F5" w:rsidP="0058583F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CEF0587" w14:textId="6F86D39A" w:rsidR="00A32CC7" w:rsidRPr="00606512" w:rsidRDefault="006732D6" w:rsidP="006732D6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2270A186" wp14:editId="7E4FBD09">
            <wp:extent cx="5193983" cy="34626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2 -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3983" cy="346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E917A" w14:textId="77777777" w:rsidR="009A666C" w:rsidRDefault="009A666C" w:rsidP="0058583F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1D207D0D" w14:textId="32EEA5C4" w:rsidR="006E79C4" w:rsidRDefault="006E79C4" w:rsidP="006E79C4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lang w:val="fr-FR"/>
        </w:rPr>
      </w:pPr>
      <w:r w:rsidRPr="006E79C4">
        <w:rPr>
          <w:rFonts w:ascii="Arial" w:hAnsi="Arial" w:cs="Arial"/>
          <w:bCs/>
          <w:i/>
          <w:color w:val="000000"/>
          <w:u w:val="single"/>
          <w:lang w:val="fr-FR"/>
        </w:rPr>
        <w:t>Mise en garde </w:t>
      </w:r>
      <w:r w:rsidRPr="006E79C4">
        <w:rPr>
          <w:rFonts w:ascii="Arial" w:hAnsi="Arial" w:cs="Arial"/>
          <w:bCs/>
          <w:i/>
          <w:color w:val="000000"/>
          <w:lang w:val="fr-FR"/>
        </w:rPr>
        <w:t>: peut-être parce qu’il parle d’une œuvre difficile, le problème</w:t>
      </w:r>
      <w:r w:rsidR="00A569E9">
        <w:rPr>
          <w:rFonts w:ascii="Arial" w:hAnsi="Arial" w:cs="Arial"/>
          <w:bCs/>
          <w:i/>
          <w:color w:val="000000"/>
          <w:lang w:val="fr-FR"/>
        </w:rPr>
        <w:t>, notamment sa dernière question,</w:t>
      </w:r>
      <w:r w:rsidRPr="006E79C4">
        <w:rPr>
          <w:rFonts w:ascii="Arial" w:hAnsi="Arial" w:cs="Arial"/>
          <w:bCs/>
          <w:i/>
          <w:color w:val="000000"/>
          <w:lang w:val="fr-FR"/>
        </w:rPr>
        <w:t xml:space="preserve"> pourra certainement paraître difficile pour de nombreux élèves de 4</w:t>
      </w:r>
      <w:r w:rsidRPr="006E79C4">
        <w:rPr>
          <w:rFonts w:ascii="Arial" w:hAnsi="Arial" w:cs="Arial"/>
          <w:bCs/>
          <w:i/>
          <w:color w:val="000000"/>
          <w:vertAlign w:val="superscript"/>
          <w:lang w:val="fr-FR"/>
        </w:rPr>
        <w:t>ème</w:t>
      </w:r>
      <w:r w:rsidRPr="006E79C4">
        <w:rPr>
          <w:rFonts w:ascii="Arial" w:hAnsi="Arial" w:cs="Arial"/>
          <w:bCs/>
          <w:i/>
          <w:color w:val="000000"/>
          <w:lang w:val="fr-FR"/>
        </w:rPr>
        <w:t>…</w:t>
      </w:r>
    </w:p>
    <w:p w14:paraId="026A2DC6" w14:textId="77777777" w:rsidR="006E79C4" w:rsidRPr="00606512" w:rsidRDefault="006E79C4" w:rsidP="0058583F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1C648291" w14:textId="58FFDF83" w:rsidR="004014B0" w:rsidRPr="00606512" w:rsidRDefault="001D639A" w:rsidP="00E17FE5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>Après avoir dévoré des centaines de livre</w:t>
      </w:r>
      <w:r w:rsidR="00115B8A" w:rsidRPr="00606512">
        <w:rPr>
          <w:rFonts w:ascii="Arial" w:hAnsi="Arial" w:cs="Arial"/>
          <w:bCs/>
          <w:color w:val="000000"/>
          <w:lang w:val="fr-FR"/>
        </w:rPr>
        <w:t>s</w:t>
      </w:r>
      <w:r w:rsidRPr="00606512">
        <w:rPr>
          <w:rFonts w:ascii="Arial" w:hAnsi="Arial" w:cs="Arial"/>
          <w:bCs/>
          <w:color w:val="000000"/>
          <w:lang w:val="fr-FR"/>
        </w:rPr>
        <w:t xml:space="preserve"> depuis qu’elle est toute petite, Tiphaine, élève de 4</w:t>
      </w:r>
      <w:r w:rsidRPr="00606512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BD5752" w:rsidRPr="00606512">
        <w:rPr>
          <w:rFonts w:ascii="Arial" w:hAnsi="Arial" w:cs="Arial"/>
          <w:bCs/>
          <w:color w:val="000000"/>
          <w:lang w:val="fr-FR"/>
        </w:rPr>
        <w:t xml:space="preserve"> et future écrivaine,</w:t>
      </w:r>
      <w:r w:rsidRPr="00606512">
        <w:rPr>
          <w:rFonts w:ascii="Arial" w:hAnsi="Arial" w:cs="Arial"/>
          <w:bCs/>
          <w:color w:val="000000"/>
          <w:lang w:val="fr-FR"/>
        </w:rPr>
        <w:t xml:space="preserve"> décide de s’attaquer avec ambition au </w:t>
      </w:r>
      <w:r w:rsidR="00A32CC7" w:rsidRPr="00606512">
        <w:rPr>
          <w:rFonts w:ascii="Arial" w:hAnsi="Arial" w:cs="Arial"/>
          <w:bCs/>
          <w:color w:val="000000"/>
          <w:lang w:val="fr-FR"/>
        </w:rPr>
        <w:t xml:space="preserve">plus long roman 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de la littérature française : </w:t>
      </w:r>
      <w:r w:rsidR="00A32CC7" w:rsidRPr="00606512">
        <w:rPr>
          <w:rFonts w:ascii="Arial" w:hAnsi="Arial" w:cs="Arial"/>
          <w:bCs/>
          <w:color w:val="000000"/>
          <w:lang w:val="fr-FR"/>
        </w:rPr>
        <w:t xml:space="preserve">le </w:t>
      </w:r>
      <w:r w:rsidR="002C13CF" w:rsidRPr="00606512">
        <w:rPr>
          <w:rFonts w:ascii="Arial" w:hAnsi="Arial" w:cs="Arial"/>
          <w:bCs/>
          <w:color w:val="000000"/>
          <w:lang w:val="fr-FR"/>
        </w:rPr>
        <w:t>pharaonique</w:t>
      </w:r>
      <w:r w:rsidR="00A32CC7" w:rsidRPr="00606512">
        <w:rPr>
          <w:rFonts w:ascii="Arial" w:hAnsi="Arial" w:cs="Arial"/>
          <w:bCs/>
          <w:color w:val="000000"/>
          <w:lang w:val="fr-FR"/>
        </w:rPr>
        <w:t xml:space="preserve"> « A la recherche du temps perdu »</w:t>
      </w:r>
      <w:r w:rsidR="006732D6" w:rsidRPr="00606512">
        <w:rPr>
          <w:rFonts w:ascii="Arial" w:hAnsi="Arial" w:cs="Arial"/>
          <w:bCs/>
          <w:color w:val="000000"/>
          <w:lang w:val="fr-FR"/>
        </w:rPr>
        <w:t xml:space="preserve"> (souvent appelé « La Recherche »)</w:t>
      </w:r>
      <w:r w:rsidR="00A32CC7" w:rsidRPr="00606512">
        <w:rPr>
          <w:rFonts w:ascii="Arial" w:hAnsi="Arial" w:cs="Arial"/>
          <w:bCs/>
          <w:color w:val="000000"/>
          <w:lang w:val="fr-FR"/>
        </w:rPr>
        <w:t xml:space="preserve"> de Marcel Proust. 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Ecrit </w:t>
      </w:r>
      <w:r w:rsidR="00A32CC7" w:rsidRPr="00606512">
        <w:rPr>
          <w:rFonts w:ascii="Arial" w:hAnsi="Arial" w:cs="Arial"/>
          <w:bCs/>
          <w:color w:val="000000"/>
          <w:lang w:val="fr-FR"/>
        </w:rPr>
        <w:t xml:space="preserve">de 1906 à 1922, 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le roman </w:t>
      </w:r>
      <w:r w:rsidR="00A32CC7" w:rsidRPr="00606512">
        <w:rPr>
          <w:rFonts w:ascii="Arial" w:hAnsi="Arial" w:cs="Arial"/>
          <w:bCs/>
          <w:color w:val="000000"/>
          <w:lang w:val="fr-FR"/>
        </w:rPr>
        <w:t>comporte 7 tomes</w:t>
      </w:r>
      <w:r w:rsidR="002C13CF" w:rsidRPr="00606512">
        <w:rPr>
          <w:rFonts w:ascii="Arial" w:hAnsi="Arial" w:cs="Arial"/>
          <w:bCs/>
          <w:color w:val="000000"/>
          <w:lang w:val="fr-FR"/>
        </w:rPr>
        <w:t xml:space="preserve"> (souvent subdivisés en plus </w:t>
      </w:r>
      <w:r w:rsidR="006732D6" w:rsidRPr="00606512">
        <w:rPr>
          <w:rFonts w:ascii="Arial" w:hAnsi="Arial" w:cs="Arial"/>
          <w:bCs/>
          <w:color w:val="000000"/>
          <w:lang w:val="fr-FR"/>
        </w:rPr>
        <w:t xml:space="preserve">petits volumes) et dépasse les 1,2 millions de mots. </w:t>
      </w:r>
      <w:r w:rsidR="007F5CCC" w:rsidRPr="00606512">
        <w:rPr>
          <w:rFonts w:ascii="Arial" w:hAnsi="Arial" w:cs="Arial"/>
          <w:bCs/>
          <w:color w:val="000000"/>
          <w:lang w:val="fr-FR"/>
        </w:rPr>
        <w:t xml:space="preserve"> S’attaquer à la lecture de ce livre est un </w:t>
      </w:r>
      <w:r w:rsidR="004014B0" w:rsidRPr="00606512">
        <w:rPr>
          <w:rFonts w:ascii="Arial" w:hAnsi="Arial" w:cs="Arial"/>
          <w:bCs/>
          <w:color w:val="000000"/>
          <w:lang w:val="fr-FR"/>
        </w:rPr>
        <w:t>véritable défi, non pas seulement parce que l’ouvrage est long, mais parce qu’il est</w:t>
      </w:r>
      <w:r w:rsidR="00445019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0D5B67" w:rsidRPr="00606512">
        <w:rPr>
          <w:rFonts w:ascii="Arial" w:hAnsi="Arial" w:cs="Arial"/>
          <w:bCs/>
          <w:color w:val="000000"/>
          <w:lang w:val="fr-FR"/>
        </w:rPr>
        <w:t xml:space="preserve">notoirement </w:t>
      </w:r>
      <w:r w:rsidR="004014B0" w:rsidRPr="00606512">
        <w:rPr>
          <w:rFonts w:ascii="Arial" w:hAnsi="Arial" w:cs="Arial"/>
          <w:bCs/>
          <w:color w:val="000000"/>
          <w:lang w:val="fr-FR"/>
        </w:rPr>
        <w:t>difficile à lire en raison du style très détaillé de Marcel Proust. Même pour un lycéen, lire un tel livre est très compliqué.</w:t>
      </w:r>
    </w:p>
    <w:p w14:paraId="01E0617B" w14:textId="77777777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1BF56EE" w14:textId="195E147F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En général, Tiphaine lit un livre à la vitesse moyenne 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normale </w:t>
      </w:r>
      <w:r w:rsidR="00396B27" w:rsidRPr="00606512">
        <w:rPr>
          <w:rFonts w:ascii="Arial" w:hAnsi="Arial" w:cs="Arial"/>
          <w:bCs/>
          <w:color w:val="000000"/>
          <w:lang w:val="fr-FR"/>
        </w:rPr>
        <w:t xml:space="preserve">de </w:t>
      </w:r>
      <w:r w:rsidR="00484C45">
        <w:rPr>
          <w:rFonts w:ascii="Arial" w:hAnsi="Arial" w:cs="Arial"/>
          <w:bCs/>
          <w:color w:val="000000"/>
          <w:lang w:val="fr-FR"/>
        </w:rPr>
        <w:t>240</w:t>
      </w:r>
      <w:r w:rsidRPr="00606512">
        <w:rPr>
          <w:rFonts w:ascii="Arial" w:hAnsi="Arial" w:cs="Arial"/>
          <w:bCs/>
          <w:color w:val="000000"/>
          <w:lang w:val="fr-FR"/>
        </w:rPr>
        <w:t xml:space="preserve"> mots/minute</w:t>
      </w:r>
      <w:r w:rsidR="00270348" w:rsidRPr="00606512">
        <w:rPr>
          <w:rFonts w:ascii="Arial" w:hAnsi="Arial" w:cs="Arial"/>
          <w:bCs/>
          <w:color w:val="000000"/>
          <w:lang w:val="fr-FR"/>
        </w:rPr>
        <w:t xml:space="preserve">, et consacre </w:t>
      </w:r>
      <w:r w:rsidR="00BA5AC1" w:rsidRPr="00606512">
        <w:rPr>
          <w:rFonts w:ascii="Arial" w:hAnsi="Arial" w:cs="Arial"/>
          <w:bCs/>
          <w:color w:val="000000"/>
          <w:lang w:val="fr-FR"/>
        </w:rPr>
        <w:t>à la lecture 1 heure et demie par jour</w:t>
      </w:r>
      <w:r w:rsidR="00FC0B93" w:rsidRPr="00606512">
        <w:rPr>
          <w:rFonts w:ascii="Arial" w:hAnsi="Arial" w:cs="Arial"/>
          <w:bCs/>
          <w:color w:val="000000"/>
          <w:lang w:val="fr-FR"/>
        </w:rPr>
        <w:t xml:space="preserve"> de la semaine et 2 heures les jours du week-end</w:t>
      </w:r>
      <w:r w:rsidR="00AA7C3E">
        <w:rPr>
          <w:rFonts w:ascii="Arial" w:hAnsi="Arial" w:cs="Arial"/>
          <w:bCs/>
          <w:color w:val="000000"/>
          <w:lang w:val="fr-FR"/>
        </w:rPr>
        <w:t xml:space="preserve"> (samedi et dimanche) – on ignorera pour ce problème les jours fériés</w:t>
      </w:r>
      <w:r w:rsidR="00BA5AC1" w:rsidRPr="00606512">
        <w:rPr>
          <w:rFonts w:ascii="Arial" w:hAnsi="Arial" w:cs="Arial"/>
          <w:bCs/>
          <w:color w:val="000000"/>
          <w:lang w:val="fr-FR"/>
        </w:rPr>
        <w:t>.</w:t>
      </w:r>
      <w:r w:rsidRPr="00606512">
        <w:rPr>
          <w:rFonts w:ascii="Arial" w:hAnsi="Arial" w:cs="Arial"/>
          <w:bCs/>
          <w:color w:val="000000"/>
          <w:lang w:val="fr-FR"/>
        </w:rPr>
        <w:t xml:space="preserve"> Mais alors qu’</w:t>
      </w:r>
      <w:r w:rsidR="002C74E2" w:rsidRPr="00606512">
        <w:rPr>
          <w:rFonts w:ascii="Arial" w:hAnsi="Arial" w:cs="Arial"/>
          <w:bCs/>
          <w:color w:val="000000"/>
          <w:lang w:val="fr-FR"/>
        </w:rPr>
        <w:t>en ce</w:t>
      </w:r>
      <w:r w:rsidR="00E81981" w:rsidRPr="00606512">
        <w:rPr>
          <w:rFonts w:ascii="Arial" w:hAnsi="Arial" w:cs="Arial"/>
          <w:bCs/>
          <w:color w:val="000000"/>
          <w:lang w:val="fr-FR"/>
        </w:rPr>
        <w:t xml:space="preserve"> mardi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 17 mars 2020, </w:t>
      </w:r>
      <w:r w:rsidRPr="00606512">
        <w:rPr>
          <w:rFonts w:ascii="Arial" w:hAnsi="Arial" w:cs="Arial"/>
          <w:bCs/>
          <w:color w:val="000000"/>
          <w:lang w:val="fr-FR"/>
        </w:rPr>
        <w:t xml:space="preserve">elle commence « Du côté de chez Swann », le premier des tomes, Tiphaine se rend vite compte qu’elle va devoir ralentir son rythme parce qu’elle </w:t>
      </w:r>
      <w:proofErr w:type="gramStart"/>
      <w:r w:rsidRPr="00606512">
        <w:rPr>
          <w:rFonts w:ascii="Arial" w:hAnsi="Arial" w:cs="Arial"/>
          <w:bCs/>
          <w:color w:val="000000"/>
          <w:lang w:val="fr-FR"/>
        </w:rPr>
        <w:t>a</w:t>
      </w:r>
      <w:proofErr w:type="gramEnd"/>
      <w:r w:rsidR="00AA7C3E">
        <w:rPr>
          <w:rFonts w:ascii="Arial" w:hAnsi="Arial" w:cs="Arial"/>
          <w:bCs/>
          <w:color w:val="000000"/>
          <w:lang w:val="fr-FR"/>
        </w:rPr>
        <w:t xml:space="preserve"> bien</w:t>
      </w:r>
      <w:r w:rsidRPr="00606512">
        <w:rPr>
          <w:rFonts w:ascii="Arial" w:hAnsi="Arial" w:cs="Arial"/>
          <w:bCs/>
          <w:color w:val="000000"/>
          <w:lang w:val="fr-FR"/>
        </w:rPr>
        <w:t xml:space="preserve"> du mal à comprendre. </w:t>
      </w:r>
      <w:r w:rsidR="00A13D50" w:rsidRPr="00606512">
        <w:rPr>
          <w:rFonts w:ascii="Arial" w:hAnsi="Arial" w:cs="Arial"/>
          <w:bCs/>
          <w:color w:val="000000"/>
          <w:lang w:val="fr-FR"/>
        </w:rPr>
        <w:t>On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 fait l’estimation suivante :</w:t>
      </w:r>
    </w:p>
    <w:p w14:paraId="6DAD624C" w14:textId="77777777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5CB2A70" w14:textId="246B6524" w:rsidR="004014B0" w:rsidRPr="00606512" w:rsidRDefault="0065187A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>* S</w:t>
      </w:r>
      <w:r w:rsidR="004014B0" w:rsidRPr="00606512">
        <w:rPr>
          <w:rFonts w:ascii="Arial" w:hAnsi="Arial" w:cs="Arial"/>
          <w:bCs/>
          <w:color w:val="000000"/>
          <w:lang w:val="fr-FR"/>
        </w:rPr>
        <w:t>ur le</w:t>
      </w:r>
      <w:r w:rsidR="00D72377" w:rsidRPr="00606512">
        <w:rPr>
          <w:rFonts w:ascii="Arial" w:hAnsi="Arial" w:cs="Arial"/>
          <w:bCs/>
          <w:color w:val="000000"/>
          <w:lang w:val="fr-FR"/>
        </w:rPr>
        <w:t xml:space="preserve"> 1</w:t>
      </w:r>
      <w:r w:rsidR="00D72377" w:rsidRPr="00606512">
        <w:rPr>
          <w:rFonts w:ascii="Arial" w:hAnsi="Arial" w:cs="Arial"/>
          <w:bCs/>
          <w:color w:val="000000"/>
          <w:vertAlign w:val="superscript"/>
          <w:lang w:val="fr-FR"/>
        </w:rPr>
        <w:t>er</w:t>
      </w:r>
      <w:r w:rsidR="00D72377" w:rsidRPr="00606512">
        <w:rPr>
          <w:rFonts w:ascii="Arial" w:hAnsi="Arial" w:cs="Arial"/>
          <w:bCs/>
          <w:color w:val="000000"/>
          <w:lang w:val="fr-FR"/>
        </w:rPr>
        <w:t xml:space="preserve">  tome</w:t>
      </w:r>
      <w:r w:rsidR="008A40B5" w:rsidRPr="00606512">
        <w:rPr>
          <w:rFonts w:ascii="Arial" w:hAnsi="Arial" w:cs="Arial"/>
          <w:bCs/>
          <w:color w:val="000000"/>
          <w:lang w:val="fr-FR"/>
        </w:rPr>
        <w:t>, sa vitesse normale de lecture sera rédu</w:t>
      </w:r>
      <w:r w:rsidR="00E40C87">
        <w:rPr>
          <w:rFonts w:ascii="Arial" w:hAnsi="Arial" w:cs="Arial"/>
          <w:bCs/>
          <w:color w:val="000000"/>
          <w:lang w:val="fr-FR"/>
        </w:rPr>
        <w:t xml:space="preserve">ite par un facteur </w:t>
      </w:r>
      <w:r w:rsidR="001A24C1">
        <w:rPr>
          <w:rFonts w:ascii="Arial" w:hAnsi="Arial" w:cs="Arial"/>
          <w:bCs/>
          <w:color w:val="000000"/>
          <w:lang w:val="fr-FR"/>
        </w:rPr>
        <w:t>1,2</w:t>
      </w:r>
      <w:r w:rsidR="00A13D50" w:rsidRPr="00606512">
        <w:rPr>
          <w:rFonts w:ascii="Arial" w:hAnsi="Arial" w:cs="Arial"/>
          <w:bCs/>
          <w:color w:val="000000"/>
          <w:lang w:val="fr-FR"/>
        </w:rPr>
        <w:t xml:space="preserve"> et </w:t>
      </w:r>
      <w:r w:rsidR="008A40B5" w:rsidRPr="00606512">
        <w:rPr>
          <w:rFonts w:ascii="Arial" w:hAnsi="Arial" w:cs="Arial"/>
          <w:bCs/>
          <w:color w:val="000000"/>
          <w:lang w:val="fr-FR"/>
        </w:rPr>
        <w:t xml:space="preserve">elle sera, en plus, obligée de lire chaque </w:t>
      </w:r>
      <w:r w:rsidR="00ED6B61" w:rsidRPr="00606512">
        <w:rPr>
          <w:rFonts w:ascii="Arial" w:hAnsi="Arial" w:cs="Arial"/>
          <w:bCs/>
          <w:color w:val="000000"/>
          <w:lang w:val="fr-FR"/>
        </w:rPr>
        <w:t>page</w:t>
      </w:r>
      <w:r w:rsidR="008A40B5" w:rsidRPr="00606512">
        <w:rPr>
          <w:rFonts w:ascii="Arial" w:hAnsi="Arial" w:cs="Arial"/>
          <w:bCs/>
          <w:color w:val="000000"/>
          <w:lang w:val="fr-FR"/>
        </w:rPr>
        <w:t xml:space="preserve"> 2 fois.</w:t>
      </w:r>
    </w:p>
    <w:p w14:paraId="6C493EF7" w14:textId="77777777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D68666E" w14:textId="2D9BD8AA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* </w:t>
      </w:r>
      <w:r w:rsidR="00D72377" w:rsidRPr="00606512">
        <w:rPr>
          <w:rFonts w:ascii="Arial" w:hAnsi="Arial" w:cs="Arial"/>
          <w:bCs/>
          <w:color w:val="000000"/>
          <w:lang w:val="fr-FR"/>
        </w:rPr>
        <w:t>Du 2</w:t>
      </w:r>
      <w:r w:rsidRPr="00606512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D72377" w:rsidRPr="00606512">
        <w:rPr>
          <w:rFonts w:ascii="Arial" w:hAnsi="Arial" w:cs="Arial"/>
          <w:bCs/>
          <w:color w:val="000000"/>
          <w:lang w:val="fr-FR"/>
        </w:rPr>
        <w:t xml:space="preserve"> au</w:t>
      </w:r>
      <w:r w:rsidRPr="00606512">
        <w:rPr>
          <w:rFonts w:ascii="Arial" w:hAnsi="Arial" w:cs="Arial"/>
          <w:bCs/>
          <w:color w:val="000000"/>
          <w:lang w:val="fr-FR"/>
        </w:rPr>
        <w:t xml:space="preserve"> 4</w:t>
      </w:r>
      <w:r w:rsidRPr="00606512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361F08" w:rsidRPr="00606512">
        <w:rPr>
          <w:rFonts w:ascii="Arial" w:hAnsi="Arial" w:cs="Arial"/>
          <w:bCs/>
          <w:color w:val="000000"/>
          <w:lang w:val="fr-FR"/>
        </w:rPr>
        <w:t xml:space="preserve"> tome</w:t>
      </w:r>
      <w:r w:rsidRPr="00606512">
        <w:rPr>
          <w:rFonts w:ascii="Arial" w:hAnsi="Arial" w:cs="Arial"/>
          <w:bCs/>
          <w:color w:val="000000"/>
          <w:lang w:val="fr-FR"/>
        </w:rPr>
        <w:t xml:space="preserve">, </w:t>
      </w:r>
      <w:r w:rsidR="00A13D50" w:rsidRPr="00606512">
        <w:rPr>
          <w:rFonts w:ascii="Arial" w:hAnsi="Arial" w:cs="Arial"/>
          <w:bCs/>
          <w:color w:val="000000"/>
          <w:lang w:val="fr-FR"/>
        </w:rPr>
        <w:t>elle</w:t>
      </w:r>
      <w:r w:rsidR="008A40B5" w:rsidRPr="00606512">
        <w:rPr>
          <w:rFonts w:ascii="Arial" w:hAnsi="Arial" w:cs="Arial"/>
          <w:bCs/>
          <w:color w:val="000000"/>
          <w:lang w:val="fr-FR"/>
        </w:rPr>
        <w:t xml:space="preserve"> continuera à la même vitesse que pour </w:t>
      </w:r>
      <w:r w:rsidR="00E40C87">
        <w:rPr>
          <w:rFonts w:ascii="Arial" w:hAnsi="Arial" w:cs="Arial"/>
          <w:bCs/>
          <w:color w:val="000000"/>
          <w:lang w:val="fr-FR"/>
        </w:rPr>
        <w:t>le premier</w:t>
      </w:r>
      <w:r w:rsidR="00754359" w:rsidRPr="00606512">
        <w:rPr>
          <w:rFonts w:ascii="Arial" w:hAnsi="Arial" w:cs="Arial"/>
          <w:bCs/>
          <w:color w:val="000000"/>
          <w:lang w:val="fr-FR"/>
        </w:rPr>
        <w:t xml:space="preserve"> tome</w:t>
      </w:r>
      <w:r w:rsidR="00A13D50" w:rsidRPr="00606512">
        <w:rPr>
          <w:rFonts w:ascii="Arial" w:hAnsi="Arial" w:cs="Arial"/>
          <w:bCs/>
          <w:color w:val="000000"/>
          <w:lang w:val="fr-FR"/>
        </w:rPr>
        <w:t xml:space="preserve">, mais </w:t>
      </w:r>
      <w:r w:rsidR="008A40B5" w:rsidRPr="00606512">
        <w:rPr>
          <w:rFonts w:ascii="Arial" w:hAnsi="Arial" w:cs="Arial"/>
          <w:bCs/>
          <w:color w:val="000000"/>
          <w:lang w:val="fr-FR"/>
        </w:rPr>
        <w:t>elle n’</w:t>
      </w:r>
      <w:r w:rsidR="00BA5AC1" w:rsidRPr="00606512">
        <w:rPr>
          <w:rFonts w:ascii="Arial" w:hAnsi="Arial" w:cs="Arial"/>
          <w:bCs/>
          <w:color w:val="000000"/>
          <w:lang w:val="fr-FR"/>
        </w:rPr>
        <w:t xml:space="preserve">aura plus </w:t>
      </w:r>
      <w:r w:rsidR="008A40B5" w:rsidRPr="00606512">
        <w:rPr>
          <w:rFonts w:ascii="Arial" w:hAnsi="Arial" w:cs="Arial"/>
          <w:bCs/>
          <w:color w:val="000000"/>
          <w:lang w:val="fr-FR"/>
        </w:rPr>
        <w:t xml:space="preserve">à lire </w:t>
      </w:r>
      <w:r w:rsidR="00ED6B61" w:rsidRPr="00606512">
        <w:rPr>
          <w:rFonts w:ascii="Arial" w:hAnsi="Arial" w:cs="Arial"/>
          <w:bCs/>
          <w:color w:val="000000"/>
          <w:lang w:val="fr-FR"/>
        </w:rPr>
        <w:t xml:space="preserve">chaque page </w:t>
      </w:r>
      <w:r w:rsidR="008A40B5" w:rsidRPr="00606512">
        <w:rPr>
          <w:rFonts w:ascii="Arial" w:hAnsi="Arial" w:cs="Arial"/>
          <w:bCs/>
          <w:color w:val="000000"/>
          <w:lang w:val="fr-FR"/>
        </w:rPr>
        <w:t>2 fois.</w:t>
      </w:r>
    </w:p>
    <w:p w14:paraId="3A2BAFA4" w14:textId="77777777" w:rsidR="008A40B5" w:rsidRPr="00606512" w:rsidRDefault="008A40B5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6D54285" w14:textId="2BFA6B8A" w:rsidR="00361F08" w:rsidRPr="00606512" w:rsidRDefault="00396B27" w:rsidP="00396B2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* </w:t>
      </w:r>
      <w:r w:rsidR="004014B0" w:rsidRPr="00606512">
        <w:rPr>
          <w:rFonts w:ascii="Arial" w:hAnsi="Arial" w:cs="Arial"/>
          <w:bCs/>
          <w:color w:val="000000"/>
          <w:lang w:val="fr-FR"/>
        </w:rPr>
        <w:t>Au 5</w:t>
      </w:r>
      <w:r w:rsidR="004014B0" w:rsidRPr="00606512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 et 6</w:t>
      </w:r>
      <w:r w:rsidR="004014B0" w:rsidRPr="00606512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361F08" w:rsidRPr="00606512">
        <w:rPr>
          <w:rFonts w:ascii="Arial" w:hAnsi="Arial" w:cs="Arial"/>
          <w:bCs/>
          <w:color w:val="000000"/>
          <w:lang w:val="fr-FR"/>
        </w:rPr>
        <w:t>tome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, </w:t>
      </w:r>
      <w:r w:rsidR="00A13D50" w:rsidRPr="00606512">
        <w:rPr>
          <w:rFonts w:ascii="Arial" w:hAnsi="Arial" w:cs="Arial"/>
          <w:bCs/>
          <w:color w:val="000000"/>
          <w:lang w:val="fr-FR"/>
        </w:rPr>
        <w:t>on pense</w:t>
      </w:r>
      <w:r w:rsidR="008A40B5" w:rsidRPr="00606512">
        <w:rPr>
          <w:rFonts w:ascii="Arial" w:hAnsi="Arial" w:cs="Arial"/>
          <w:bCs/>
          <w:color w:val="000000"/>
          <w:lang w:val="fr-FR"/>
        </w:rPr>
        <w:t>, que, plus habituée, elle pourra</w:t>
      </w:r>
      <w:r w:rsidR="004014B0" w:rsidRPr="00606512">
        <w:rPr>
          <w:rFonts w:ascii="Arial" w:hAnsi="Arial" w:cs="Arial"/>
          <w:bCs/>
          <w:color w:val="000000"/>
          <w:lang w:val="fr-FR"/>
        </w:rPr>
        <w:t xml:space="preserve"> se raccrocher à un rythme </w:t>
      </w:r>
      <w:r w:rsidR="00BD5752" w:rsidRPr="00606512">
        <w:rPr>
          <w:rFonts w:ascii="Arial" w:hAnsi="Arial" w:cs="Arial"/>
          <w:bCs/>
          <w:color w:val="000000"/>
          <w:lang w:val="fr-FR"/>
        </w:rPr>
        <w:t>ralenti de 1</w:t>
      </w:r>
      <w:r w:rsidRPr="00606512">
        <w:rPr>
          <w:rFonts w:ascii="Arial" w:hAnsi="Arial" w:cs="Arial"/>
          <w:bCs/>
          <w:color w:val="000000"/>
          <w:lang w:val="fr-FR"/>
        </w:rPr>
        <w:t>0% par rapport à sa vitesse normale de lecture.</w:t>
      </w:r>
    </w:p>
    <w:p w14:paraId="32149CE1" w14:textId="77777777" w:rsidR="00396B27" w:rsidRPr="00606512" w:rsidRDefault="00396B27" w:rsidP="00396B2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D1A1BB2" w14:textId="3E38C1D5" w:rsidR="00361F08" w:rsidRPr="00606512" w:rsidRDefault="00361F08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* Au dernier tome, </w:t>
      </w:r>
      <w:r w:rsidR="001426C8">
        <w:rPr>
          <w:rFonts w:ascii="Arial" w:hAnsi="Arial" w:cs="Arial"/>
          <w:bCs/>
          <w:color w:val="000000"/>
          <w:lang w:val="fr-FR"/>
        </w:rPr>
        <w:t>pour « Le t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emps retrouvé », </w:t>
      </w:r>
      <w:r w:rsidR="00A13D50" w:rsidRPr="00606512">
        <w:rPr>
          <w:rFonts w:ascii="Arial" w:hAnsi="Arial" w:cs="Arial"/>
          <w:bCs/>
          <w:color w:val="000000"/>
          <w:lang w:val="fr-FR"/>
        </w:rPr>
        <w:t>on estime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 qu’elle arrivera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 justement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 à retrouver sa vitesse moyenne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 normale</w:t>
      </w:r>
      <w:r w:rsidR="00BA489F" w:rsidRPr="00606512">
        <w:rPr>
          <w:rFonts w:ascii="Arial" w:hAnsi="Arial" w:cs="Arial"/>
          <w:bCs/>
          <w:color w:val="000000"/>
          <w:lang w:val="fr-FR"/>
        </w:rPr>
        <w:t xml:space="preserve"> de lecture </w:t>
      </w:r>
      <w:r w:rsidR="00BA489F" w:rsidRPr="00606512">
        <w:rPr>
          <w:rFonts w:ascii="Arial" w:hAnsi="Arial" w:cs="Arial"/>
          <w:bCs/>
          <w:i/>
          <w:color w:val="000000"/>
          <w:lang w:val="fr-FR"/>
        </w:rPr>
        <w:t>(NB : ce qui est optimiste, car ce tome est difficile !)</w:t>
      </w:r>
      <w:r w:rsidR="00BD5752" w:rsidRPr="00606512">
        <w:rPr>
          <w:rFonts w:ascii="Arial" w:hAnsi="Arial" w:cs="Arial"/>
          <w:bCs/>
          <w:i/>
          <w:color w:val="000000"/>
          <w:lang w:val="fr-FR"/>
        </w:rPr>
        <w:t>.</w:t>
      </w:r>
    </w:p>
    <w:p w14:paraId="23E1B8A7" w14:textId="372C3B1D" w:rsidR="004014B0" w:rsidRPr="00606512" w:rsidRDefault="004014B0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2C0FA8C" w14:textId="0AEB3028" w:rsidR="000F5A4A" w:rsidRPr="00606512" w:rsidRDefault="000F5A4A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Pour faciliter les calculs, on estime que les vitesses de lecture mentionnées au-dessus prennent déjà en compte des éléments comme le temps pour tourner une page, changer de livre, hurler d’ennui </w:t>
      </w:r>
      <w:proofErr w:type="spellStart"/>
      <w:r w:rsidRPr="00606512">
        <w:rPr>
          <w:rFonts w:ascii="Arial" w:hAnsi="Arial" w:cs="Arial"/>
          <w:bCs/>
          <w:color w:val="000000"/>
          <w:lang w:val="fr-FR"/>
        </w:rPr>
        <w:t>etc</w:t>
      </w:r>
      <w:proofErr w:type="spellEnd"/>
      <w:r w:rsidRPr="00606512">
        <w:rPr>
          <w:rFonts w:ascii="Arial" w:hAnsi="Arial" w:cs="Arial"/>
          <w:bCs/>
          <w:color w:val="000000"/>
          <w:lang w:val="fr-FR"/>
        </w:rPr>
        <w:t>….</w:t>
      </w:r>
    </w:p>
    <w:p w14:paraId="40587CD0" w14:textId="77777777" w:rsidR="000F5A4A" w:rsidRPr="00606512" w:rsidRDefault="000F5A4A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EBFEF22" w14:textId="0A66D2F9" w:rsidR="004014B0" w:rsidRPr="00606512" w:rsidRDefault="00B65D67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Le </w:t>
      </w:r>
      <w:r w:rsidRPr="00606512">
        <w:rPr>
          <w:rFonts w:ascii="Arial" w:hAnsi="Arial" w:cs="Arial"/>
          <w:b/>
          <w:bCs/>
          <w:color w:val="000000"/>
          <w:lang w:val="fr-FR"/>
        </w:rPr>
        <w:t xml:space="preserve">Tableau </w:t>
      </w:r>
      <w:r w:rsidR="005179A3" w:rsidRPr="00606512">
        <w:rPr>
          <w:rFonts w:ascii="Arial" w:hAnsi="Arial" w:cs="Arial"/>
          <w:b/>
          <w:bCs/>
          <w:color w:val="000000"/>
          <w:lang w:val="fr-FR"/>
        </w:rPr>
        <w:t xml:space="preserve">1 </w:t>
      </w:r>
      <w:r w:rsidRPr="00606512">
        <w:rPr>
          <w:rFonts w:ascii="Arial" w:hAnsi="Arial" w:cs="Arial"/>
          <w:bCs/>
          <w:color w:val="000000"/>
          <w:lang w:val="fr-FR"/>
        </w:rPr>
        <w:t xml:space="preserve">ci-dessous </w:t>
      </w:r>
      <w:r w:rsidR="005179A3" w:rsidRPr="00606512">
        <w:rPr>
          <w:rFonts w:ascii="Arial" w:hAnsi="Arial" w:cs="Arial"/>
          <w:bCs/>
          <w:color w:val="000000"/>
          <w:lang w:val="fr-FR"/>
        </w:rPr>
        <w:t>donne un dé</w:t>
      </w:r>
      <w:r w:rsidR="00115B8A" w:rsidRPr="00606512">
        <w:rPr>
          <w:rFonts w:ascii="Arial" w:hAnsi="Arial" w:cs="Arial"/>
          <w:bCs/>
          <w:color w:val="000000"/>
          <w:lang w:val="fr-FR"/>
        </w:rPr>
        <w:t>tail du nombre de mots</w:t>
      </w:r>
      <w:r w:rsidR="00991466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Pr="00606512">
        <w:rPr>
          <w:rFonts w:ascii="Arial" w:hAnsi="Arial" w:cs="Arial"/>
          <w:bCs/>
          <w:color w:val="000000"/>
          <w:lang w:val="fr-FR"/>
        </w:rPr>
        <w:t>que comporte chaque tome</w:t>
      </w:r>
      <w:r w:rsidR="00D641F2" w:rsidRPr="00606512">
        <w:rPr>
          <w:rFonts w:ascii="Arial" w:hAnsi="Arial" w:cs="Arial"/>
          <w:bCs/>
          <w:color w:val="000000"/>
          <w:lang w:val="fr-FR"/>
        </w:rPr>
        <w:t xml:space="preserve"> puis la totalité de l’œuvre.</w:t>
      </w:r>
      <w:r w:rsidR="005179A3" w:rsidRPr="00606512">
        <w:rPr>
          <w:rFonts w:ascii="Arial" w:hAnsi="Arial" w:cs="Arial"/>
          <w:bCs/>
          <w:color w:val="000000"/>
          <w:lang w:val="fr-FR"/>
        </w:rPr>
        <w:t xml:space="preserve"> </w:t>
      </w:r>
    </w:p>
    <w:p w14:paraId="30EDB667" w14:textId="77777777" w:rsidR="000C2A12" w:rsidRPr="00606512" w:rsidRDefault="000C2A12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3EC0E4D" w14:textId="2DAC1AA4" w:rsidR="00FC377D" w:rsidRPr="00606512" w:rsidRDefault="00FC377D" w:rsidP="00FC377D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606512">
        <w:rPr>
          <w:rFonts w:ascii="Arial" w:hAnsi="Arial" w:cs="Arial"/>
          <w:b/>
          <w:bCs/>
          <w:color w:val="000000"/>
          <w:lang w:val="fr-FR"/>
        </w:rPr>
        <w:t>Tableau 1</w:t>
      </w:r>
    </w:p>
    <w:p w14:paraId="21ED74F2" w14:textId="77777777" w:rsidR="00FC377D" w:rsidRPr="00606512" w:rsidRDefault="00FC377D" w:rsidP="00FC377D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3650"/>
      </w:tblGrid>
      <w:tr w:rsidR="000C2A12" w:rsidRPr="00606512" w14:paraId="5CC3FFA4" w14:textId="77777777" w:rsidTr="000C2A12">
        <w:tc>
          <w:tcPr>
            <w:tcW w:w="7054" w:type="dxa"/>
          </w:tcPr>
          <w:p w14:paraId="0CB5D4B9" w14:textId="6464DDC7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606512">
              <w:rPr>
                <w:rFonts w:ascii="Arial" w:hAnsi="Arial" w:cs="Arial"/>
                <w:b/>
                <w:bCs/>
                <w:color w:val="000000"/>
                <w:lang w:val="fr-FR"/>
              </w:rPr>
              <w:t>Tome</w:t>
            </w:r>
          </w:p>
        </w:tc>
        <w:tc>
          <w:tcPr>
            <w:tcW w:w="3650" w:type="dxa"/>
          </w:tcPr>
          <w:p w14:paraId="36AE6E23" w14:textId="0C9CF62F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606512">
              <w:rPr>
                <w:rFonts w:ascii="Arial" w:hAnsi="Arial" w:cs="Arial"/>
                <w:b/>
                <w:bCs/>
                <w:color w:val="000000"/>
                <w:lang w:val="fr-FR"/>
              </w:rPr>
              <w:t>Nombre de mots</w:t>
            </w:r>
          </w:p>
        </w:tc>
      </w:tr>
      <w:tr w:rsidR="000C2A12" w:rsidRPr="00606512" w14:paraId="68181C05" w14:textId="77777777" w:rsidTr="000C2A12">
        <w:tc>
          <w:tcPr>
            <w:tcW w:w="7054" w:type="dxa"/>
            <w:vAlign w:val="bottom"/>
          </w:tcPr>
          <w:p w14:paraId="663328FE" w14:textId="7E1858B2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Du côté de chez Swann </w:t>
            </w:r>
          </w:p>
        </w:tc>
        <w:tc>
          <w:tcPr>
            <w:tcW w:w="3650" w:type="dxa"/>
            <w:vAlign w:val="bottom"/>
          </w:tcPr>
          <w:p w14:paraId="53B88020" w14:textId="3891B44B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170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445</w:t>
            </w:r>
          </w:p>
        </w:tc>
      </w:tr>
      <w:tr w:rsidR="000C2A12" w:rsidRPr="00606512" w14:paraId="11707574" w14:textId="77777777" w:rsidTr="000C2A12">
        <w:tc>
          <w:tcPr>
            <w:tcW w:w="7054" w:type="dxa"/>
            <w:vAlign w:val="bottom"/>
          </w:tcPr>
          <w:p w14:paraId="7FF7E832" w14:textId="004E324A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A l'ombre des jeunes filles en fleur</w:t>
            </w:r>
          </w:p>
        </w:tc>
        <w:tc>
          <w:tcPr>
            <w:tcW w:w="3650" w:type="dxa"/>
            <w:vAlign w:val="bottom"/>
          </w:tcPr>
          <w:p w14:paraId="6493B415" w14:textId="48BE6D86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208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806</w:t>
            </w:r>
          </w:p>
        </w:tc>
      </w:tr>
      <w:tr w:rsidR="000C2A12" w:rsidRPr="00606512" w14:paraId="2E881D9C" w14:textId="77777777" w:rsidTr="000C2A12">
        <w:tc>
          <w:tcPr>
            <w:tcW w:w="7054" w:type="dxa"/>
            <w:vAlign w:val="bottom"/>
          </w:tcPr>
          <w:p w14:paraId="2256A53B" w14:textId="428E4DA3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Le côté de Guermantes</w:t>
            </w:r>
          </w:p>
        </w:tc>
        <w:tc>
          <w:tcPr>
            <w:tcW w:w="3650" w:type="dxa"/>
            <w:vAlign w:val="bottom"/>
          </w:tcPr>
          <w:p w14:paraId="710D83D9" w14:textId="4C7C8412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231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345</w:t>
            </w:r>
          </w:p>
        </w:tc>
      </w:tr>
      <w:tr w:rsidR="000C2A12" w:rsidRPr="00606512" w14:paraId="616A6408" w14:textId="77777777" w:rsidTr="000C2A12">
        <w:tc>
          <w:tcPr>
            <w:tcW w:w="7054" w:type="dxa"/>
            <w:vAlign w:val="bottom"/>
          </w:tcPr>
          <w:p w14:paraId="36E4B43A" w14:textId="42EB13F1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Sodome et Gomorrhe</w:t>
            </w:r>
          </w:p>
        </w:tc>
        <w:tc>
          <w:tcPr>
            <w:tcW w:w="3650" w:type="dxa"/>
            <w:vAlign w:val="bottom"/>
          </w:tcPr>
          <w:p w14:paraId="7EE2E4A4" w14:textId="5FE390F0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212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372</w:t>
            </w:r>
          </w:p>
        </w:tc>
      </w:tr>
      <w:tr w:rsidR="000C2A12" w:rsidRPr="00606512" w14:paraId="118C4243" w14:textId="77777777" w:rsidTr="000C2A12">
        <w:tc>
          <w:tcPr>
            <w:tcW w:w="7054" w:type="dxa"/>
            <w:vAlign w:val="bottom"/>
          </w:tcPr>
          <w:p w14:paraId="498C7BDE" w14:textId="02F22D7B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La Prisonnière</w:t>
            </w:r>
          </w:p>
        </w:tc>
        <w:tc>
          <w:tcPr>
            <w:tcW w:w="3650" w:type="dxa"/>
            <w:vAlign w:val="bottom"/>
          </w:tcPr>
          <w:p w14:paraId="2D78E23E" w14:textId="383C1E54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160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897</w:t>
            </w:r>
          </w:p>
        </w:tc>
      </w:tr>
      <w:tr w:rsidR="000C2A12" w:rsidRPr="00606512" w14:paraId="2CCA65F6" w14:textId="77777777" w:rsidTr="000C2A12">
        <w:tc>
          <w:tcPr>
            <w:tcW w:w="7054" w:type="dxa"/>
            <w:vAlign w:val="bottom"/>
          </w:tcPr>
          <w:p w14:paraId="4CD6C0BB" w14:textId="43A9FB9C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Albertine disparue</w:t>
            </w:r>
          </w:p>
        </w:tc>
        <w:tc>
          <w:tcPr>
            <w:tcW w:w="3650" w:type="dxa"/>
            <w:vAlign w:val="bottom"/>
          </w:tcPr>
          <w:p w14:paraId="65ACAF35" w14:textId="75645FDE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106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743</w:t>
            </w:r>
          </w:p>
        </w:tc>
      </w:tr>
      <w:tr w:rsidR="000C2A12" w:rsidRPr="00606512" w14:paraId="57B8B782" w14:textId="77777777" w:rsidTr="000C2A12">
        <w:tc>
          <w:tcPr>
            <w:tcW w:w="7054" w:type="dxa"/>
            <w:vAlign w:val="bottom"/>
          </w:tcPr>
          <w:p w14:paraId="6BB662CF" w14:textId="3D7C4350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Le temps retrouvé</w:t>
            </w:r>
          </w:p>
        </w:tc>
        <w:tc>
          <w:tcPr>
            <w:tcW w:w="3650" w:type="dxa"/>
            <w:vAlign w:val="bottom"/>
          </w:tcPr>
          <w:p w14:paraId="4EF9943D" w14:textId="26BEC24F" w:rsidR="000C2A12" w:rsidRPr="00606512" w:rsidRDefault="000C2A12" w:rsidP="00A32CC7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140</w:t>
            </w:r>
            <w:r w:rsidR="002B28E3" w:rsidRPr="00606512">
              <w:rPr>
                <w:rFonts w:ascii="Arial" w:eastAsia="Times New Roman" w:hAnsi="Arial" w:cs="Arial"/>
                <w:color w:val="000000"/>
                <w:lang w:val="fr-FR"/>
              </w:rPr>
              <w:t xml:space="preserve"> </w:t>
            </w:r>
            <w:r w:rsidRPr="00606512">
              <w:rPr>
                <w:rFonts w:ascii="Arial" w:eastAsia="Times New Roman" w:hAnsi="Arial" w:cs="Arial"/>
                <w:color w:val="000000"/>
                <w:lang w:val="fr-FR"/>
              </w:rPr>
              <w:t>466</w:t>
            </w:r>
          </w:p>
        </w:tc>
      </w:tr>
      <w:tr w:rsidR="000C2A12" w:rsidRPr="00606512" w14:paraId="3B11AFB2" w14:textId="77777777" w:rsidTr="000C2A12">
        <w:trPr>
          <w:trHeight w:val="53"/>
        </w:trPr>
        <w:tc>
          <w:tcPr>
            <w:tcW w:w="7054" w:type="dxa"/>
            <w:vAlign w:val="bottom"/>
          </w:tcPr>
          <w:p w14:paraId="10282E21" w14:textId="3C196235" w:rsidR="000C2A12" w:rsidRPr="00606512" w:rsidRDefault="00E40C87" w:rsidP="00A32CC7">
            <w:pPr>
              <w:widowControl w:val="0"/>
              <w:spacing w:line="280" w:lineRule="atLeast"/>
              <w:jc w:val="both"/>
              <w:rPr>
                <w:rFonts w:ascii="Arial" w:eastAsia="Times New Roman" w:hAnsi="Arial" w:cs="Arial"/>
                <w:b/>
                <w:color w:val="000000"/>
                <w:lang w:val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fr-FR"/>
              </w:rPr>
              <w:t>Œuvre complèt</w:t>
            </w:r>
            <w:r w:rsidR="000C2A12" w:rsidRPr="00606512">
              <w:rPr>
                <w:rFonts w:ascii="Arial" w:eastAsia="Times New Roman" w:hAnsi="Arial" w:cs="Arial"/>
                <w:b/>
                <w:color w:val="000000"/>
                <w:lang w:val="fr-FR"/>
              </w:rPr>
              <w:t>e: “A la recherche du temps perdu”</w:t>
            </w:r>
          </w:p>
        </w:tc>
        <w:tc>
          <w:tcPr>
            <w:tcW w:w="3650" w:type="dxa"/>
            <w:vAlign w:val="bottom"/>
          </w:tcPr>
          <w:p w14:paraId="707E5F0F" w14:textId="1879AD01" w:rsidR="000C2A12" w:rsidRPr="00606512" w:rsidRDefault="000C2A12" w:rsidP="000C2A12">
            <w:pPr>
              <w:jc w:val="both"/>
              <w:rPr>
                <w:rFonts w:ascii="Arial" w:eastAsia="Times New Roman" w:hAnsi="Arial" w:cs="Arial"/>
                <w:b/>
                <w:color w:val="000000"/>
                <w:lang w:val="fr-FR"/>
              </w:rPr>
            </w:pPr>
            <w:r w:rsidRPr="000C2A12">
              <w:rPr>
                <w:rFonts w:ascii="Arial" w:eastAsia="Times New Roman" w:hAnsi="Arial" w:cs="Arial"/>
                <w:b/>
                <w:color w:val="000000"/>
                <w:lang w:val="fr-FR"/>
              </w:rPr>
              <w:t>1</w:t>
            </w:r>
            <w:r w:rsidR="002B28E3" w:rsidRPr="00606512">
              <w:rPr>
                <w:rFonts w:ascii="Arial" w:eastAsia="Times New Roman" w:hAnsi="Arial" w:cs="Arial"/>
                <w:b/>
                <w:color w:val="000000"/>
                <w:lang w:val="fr-FR"/>
              </w:rPr>
              <w:t xml:space="preserve"> </w:t>
            </w:r>
            <w:r w:rsidRPr="000C2A12">
              <w:rPr>
                <w:rFonts w:ascii="Arial" w:eastAsia="Times New Roman" w:hAnsi="Arial" w:cs="Arial"/>
                <w:b/>
                <w:color w:val="000000"/>
                <w:lang w:val="fr-FR"/>
              </w:rPr>
              <w:t>231</w:t>
            </w:r>
            <w:r w:rsidR="002B28E3" w:rsidRPr="00606512">
              <w:rPr>
                <w:rFonts w:ascii="Arial" w:eastAsia="Times New Roman" w:hAnsi="Arial" w:cs="Arial"/>
                <w:b/>
                <w:color w:val="000000"/>
                <w:lang w:val="fr-FR"/>
              </w:rPr>
              <w:t xml:space="preserve"> </w:t>
            </w:r>
            <w:r w:rsidRPr="000C2A12">
              <w:rPr>
                <w:rFonts w:ascii="Arial" w:eastAsia="Times New Roman" w:hAnsi="Arial" w:cs="Arial"/>
                <w:b/>
                <w:color w:val="000000"/>
                <w:lang w:val="fr-FR"/>
              </w:rPr>
              <w:t>074</w:t>
            </w:r>
          </w:p>
        </w:tc>
      </w:tr>
    </w:tbl>
    <w:p w14:paraId="5A67F9B7" w14:textId="77777777" w:rsidR="004B1A8A" w:rsidRDefault="004B1A8A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6FF5358" w14:textId="762F8C32" w:rsidR="002C74E2" w:rsidRPr="00606512" w:rsidRDefault="007F5CCC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1) 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Calculer le temps </w:t>
      </w:r>
      <w:r w:rsidR="00270348" w:rsidRPr="00606512">
        <w:rPr>
          <w:rFonts w:ascii="Arial" w:hAnsi="Arial" w:cs="Arial"/>
          <w:bCs/>
          <w:color w:val="000000"/>
          <w:lang w:val="fr-FR"/>
        </w:rPr>
        <w:t>estimé</w:t>
      </w:r>
      <w:r w:rsidR="00A13D50" w:rsidRPr="00606512">
        <w:rPr>
          <w:rFonts w:ascii="Arial" w:hAnsi="Arial" w:cs="Arial"/>
          <w:bCs/>
          <w:color w:val="000000"/>
          <w:lang w:val="fr-FR"/>
        </w:rPr>
        <w:t xml:space="preserve"> (sans compter les pauses)</w:t>
      </w:r>
      <w:r w:rsidR="00270348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65187A" w:rsidRPr="00606512">
        <w:rPr>
          <w:rFonts w:ascii="Arial" w:hAnsi="Arial" w:cs="Arial"/>
          <w:bCs/>
          <w:color w:val="000000"/>
          <w:lang w:val="fr-FR"/>
        </w:rPr>
        <w:t xml:space="preserve">que </w:t>
      </w:r>
      <w:r w:rsidR="00270348" w:rsidRPr="00606512">
        <w:rPr>
          <w:rFonts w:ascii="Arial" w:hAnsi="Arial" w:cs="Arial"/>
          <w:bCs/>
          <w:color w:val="000000"/>
          <w:lang w:val="fr-FR"/>
        </w:rPr>
        <w:t>mettra Tiphaine pour lire chacun des tomes, puis toute l’œuvre</w:t>
      </w:r>
      <w:r w:rsidR="00BD5752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CB679E" w:rsidRPr="00606512">
        <w:rPr>
          <w:rFonts w:ascii="Arial" w:hAnsi="Arial" w:cs="Arial"/>
          <w:bCs/>
          <w:i/>
          <w:color w:val="000000"/>
          <w:lang w:val="fr-FR"/>
        </w:rPr>
        <w:t xml:space="preserve">(NB : </w:t>
      </w:r>
      <w:r w:rsidR="00BD5752" w:rsidRPr="00606512">
        <w:rPr>
          <w:rFonts w:ascii="Arial" w:hAnsi="Arial" w:cs="Arial"/>
          <w:bCs/>
          <w:i/>
          <w:color w:val="000000"/>
          <w:lang w:val="fr-FR"/>
        </w:rPr>
        <w:t xml:space="preserve">à supposer </w:t>
      </w:r>
      <w:r w:rsidR="00CB302E">
        <w:rPr>
          <w:rFonts w:ascii="Arial" w:hAnsi="Arial" w:cs="Arial"/>
          <w:bCs/>
          <w:i/>
          <w:color w:val="000000"/>
          <w:lang w:val="fr-FR"/>
        </w:rPr>
        <w:t>qu’elle y survive</w:t>
      </w:r>
      <w:bookmarkStart w:id="0" w:name="_GoBack"/>
      <w:bookmarkEnd w:id="0"/>
      <w:r w:rsidR="00CB679E" w:rsidRPr="00606512">
        <w:rPr>
          <w:rFonts w:ascii="Arial" w:hAnsi="Arial" w:cs="Arial"/>
          <w:bCs/>
          <w:i/>
          <w:color w:val="000000"/>
          <w:lang w:val="fr-FR"/>
        </w:rPr>
        <w:t>)</w:t>
      </w:r>
      <w:r w:rsidR="00A13D50" w:rsidRPr="00606512">
        <w:rPr>
          <w:rFonts w:ascii="Arial" w:hAnsi="Arial" w:cs="Arial"/>
          <w:bCs/>
          <w:i/>
          <w:color w:val="000000"/>
          <w:lang w:val="fr-FR"/>
        </w:rPr>
        <w:t>.</w:t>
      </w:r>
      <w:r w:rsidR="002C74E2" w:rsidRPr="00606512">
        <w:rPr>
          <w:rFonts w:ascii="Arial" w:hAnsi="Arial" w:cs="Arial"/>
          <w:bCs/>
          <w:i/>
          <w:color w:val="000000"/>
          <w:lang w:val="fr-FR"/>
        </w:rPr>
        <w:t xml:space="preserve"> </w:t>
      </w:r>
      <w:r w:rsidR="00445019" w:rsidRPr="00606512">
        <w:rPr>
          <w:rFonts w:ascii="Arial" w:hAnsi="Arial" w:cs="Arial"/>
          <w:bCs/>
          <w:color w:val="000000"/>
          <w:lang w:val="fr-FR"/>
        </w:rPr>
        <w:t>Exprimer l</w:t>
      </w:r>
      <w:r w:rsidR="00991466" w:rsidRPr="00606512">
        <w:rPr>
          <w:rFonts w:ascii="Arial" w:hAnsi="Arial" w:cs="Arial"/>
          <w:bCs/>
          <w:color w:val="000000"/>
          <w:lang w:val="fr-FR"/>
        </w:rPr>
        <w:t>e</w:t>
      </w:r>
      <w:r w:rsidR="00C0622F" w:rsidRPr="00606512">
        <w:rPr>
          <w:rFonts w:ascii="Arial" w:hAnsi="Arial" w:cs="Arial"/>
          <w:bCs/>
          <w:color w:val="000000"/>
          <w:lang w:val="fr-FR"/>
        </w:rPr>
        <w:t>s</w:t>
      </w:r>
      <w:r w:rsidR="00991466" w:rsidRPr="00606512">
        <w:rPr>
          <w:rFonts w:ascii="Arial" w:hAnsi="Arial" w:cs="Arial"/>
          <w:bCs/>
          <w:color w:val="000000"/>
          <w:lang w:val="fr-FR"/>
        </w:rPr>
        <w:t xml:space="preserve"> résultat</w:t>
      </w:r>
      <w:r w:rsidR="00C0622F" w:rsidRPr="00606512">
        <w:rPr>
          <w:rFonts w:ascii="Arial" w:hAnsi="Arial" w:cs="Arial"/>
          <w:bCs/>
          <w:color w:val="000000"/>
          <w:lang w:val="fr-FR"/>
        </w:rPr>
        <w:t>s</w:t>
      </w:r>
      <w:r w:rsidR="00991466" w:rsidRPr="00606512">
        <w:rPr>
          <w:rFonts w:ascii="Arial" w:hAnsi="Arial" w:cs="Arial"/>
          <w:bCs/>
          <w:color w:val="000000"/>
          <w:lang w:val="fr-FR"/>
        </w:rPr>
        <w:t xml:space="preserve"> en heures et minutes (arrondi</w:t>
      </w:r>
      <w:r w:rsidR="003F4551">
        <w:rPr>
          <w:rFonts w:ascii="Arial" w:hAnsi="Arial" w:cs="Arial"/>
          <w:bCs/>
          <w:color w:val="000000"/>
          <w:lang w:val="fr-FR"/>
        </w:rPr>
        <w:t>s</w:t>
      </w:r>
      <w:r w:rsidR="00991466" w:rsidRPr="00606512">
        <w:rPr>
          <w:rFonts w:ascii="Arial" w:hAnsi="Arial" w:cs="Arial"/>
          <w:bCs/>
          <w:color w:val="000000"/>
          <w:lang w:val="fr-FR"/>
        </w:rPr>
        <w:t xml:space="preserve"> à la minute).</w:t>
      </w:r>
    </w:p>
    <w:p w14:paraId="48F69141" w14:textId="77777777" w:rsidR="00D641F2" w:rsidRPr="00606512" w:rsidRDefault="00D641F2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DCC14D7" w14:textId="1B7F162D" w:rsidR="008A40B5" w:rsidRPr="00606512" w:rsidRDefault="00D03C3C" w:rsidP="008A40B5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2) </w:t>
      </w:r>
      <w:r w:rsidR="00347B9C">
        <w:rPr>
          <w:rFonts w:ascii="Arial" w:hAnsi="Arial" w:cs="Arial"/>
          <w:bCs/>
          <w:color w:val="000000"/>
          <w:lang w:val="fr-FR"/>
        </w:rPr>
        <w:t>En déduire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, en </w:t>
      </w:r>
      <w:r w:rsidR="00397134">
        <w:rPr>
          <w:rFonts w:ascii="Arial" w:hAnsi="Arial" w:cs="Arial"/>
          <w:bCs/>
          <w:color w:val="000000"/>
          <w:lang w:val="fr-FR"/>
        </w:rPr>
        <w:t xml:space="preserve">nombre de </w:t>
      </w:r>
      <w:r w:rsidR="002C74E2" w:rsidRPr="00606512">
        <w:rPr>
          <w:rFonts w:ascii="Arial" w:hAnsi="Arial" w:cs="Arial"/>
          <w:bCs/>
          <w:color w:val="000000"/>
          <w:lang w:val="fr-FR"/>
        </w:rPr>
        <w:t>mots/minute, sa vitesse moyenne de lecture sur l’ensemble de l’œuvre.</w:t>
      </w:r>
      <w:r w:rsidR="008A40B5" w:rsidRPr="00606512">
        <w:rPr>
          <w:rFonts w:ascii="Arial" w:hAnsi="Arial" w:cs="Arial"/>
          <w:bCs/>
          <w:color w:val="000000"/>
          <w:lang w:val="fr-FR"/>
        </w:rPr>
        <w:t xml:space="preserve"> (</w:t>
      </w:r>
      <w:r w:rsidR="008A40B5" w:rsidRPr="00606512">
        <w:rPr>
          <w:rFonts w:ascii="Arial" w:hAnsi="Arial" w:cs="Arial"/>
          <w:bCs/>
          <w:i/>
          <w:color w:val="000000"/>
          <w:lang w:val="fr-FR"/>
        </w:rPr>
        <w:t xml:space="preserve">Indication: on n’oubliera pas de « compter double » </w:t>
      </w:r>
      <w:r w:rsidR="00D72377" w:rsidRPr="00606512">
        <w:rPr>
          <w:rFonts w:ascii="Arial" w:hAnsi="Arial" w:cs="Arial"/>
          <w:bCs/>
          <w:i/>
          <w:color w:val="000000"/>
          <w:lang w:val="fr-FR"/>
        </w:rPr>
        <w:t>le premier</w:t>
      </w:r>
      <w:r w:rsidR="008A40B5" w:rsidRPr="00606512">
        <w:rPr>
          <w:rFonts w:ascii="Arial" w:hAnsi="Arial" w:cs="Arial"/>
          <w:bCs/>
          <w:i/>
          <w:color w:val="000000"/>
          <w:lang w:val="fr-FR"/>
        </w:rPr>
        <w:t xml:space="preserve"> tome)</w:t>
      </w:r>
      <w:r w:rsidR="00BA5AC1" w:rsidRPr="00606512">
        <w:rPr>
          <w:rFonts w:ascii="Arial" w:hAnsi="Arial" w:cs="Arial"/>
          <w:bCs/>
          <w:i/>
          <w:color w:val="000000"/>
          <w:lang w:val="fr-FR"/>
        </w:rPr>
        <w:t>.</w:t>
      </w:r>
    </w:p>
    <w:p w14:paraId="0882EE41" w14:textId="77777777" w:rsidR="00270348" w:rsidRPr="00606512" w:rsidRDefault="00270348" w:rsidP="0065187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1FAEA04" w14:textId="7CD3B39A" w:rsidR="00270348" w:rsidRPr="00606512" w:rsidRDefault="008A40B5" w:rsidP="0065187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>3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) </w:t>
      </w:r>
      <w:r w:rsidR="00E81981" w:rsidRPr="00606512">
        <w:rPr>
          <w:rFonts w:ascii="Arial" w:hAnsi="Arial" w:cs="Arial"/>
          <w:bCs/>
          <w:color w:val="000000"/>
          <w:lang w:val="fr-FR"/>
        </w:rPr>
        <w:t xml:space="preserve">a) </w:t>
      </w:r>
      <w:r w:rsidR="00DB0717">
        <w:rPr>
          <w:rFonts w:ascii="Arial" w:hAnsi="Arial" w:cs="Arial"/>
          <w:bCs/>
          <w:color w:val="000000"/>
          <w:lang w:val="fr-FR"/>
        </w:rPr>
        <w:t xml:space="preserve">Déterminer </w:t>
      </w:r>
      <w:r w:rsidR="002C74E2" w:rsidRPr="00606512">
        <w:rPr>
          <w:rFonts w:ascii="Arial" w:hAnsi="Arial" w:cs="Arial"/>
          <w:bCs/>
          <w:color w:val="000000"/>
          <w:lang w:val="fr-FR"/>
        </w:rPr>
        <w:t>le nombre de jours</w:t>
      </w:r>
      <w:r w:rsidR="000447F0">
        <w:rPr>
          <w:rFonts w:ascii="Arial" w:hAnsi="Arial" w:cs="Arial"/>
          <w:bCs/>
          <w:color w:val="000000"/>
          <w:lang w:val="fr-FR"/>
        </w:rPr>
        <w:t xml:space="preserve"> </w:t>
      </w:r>
      <w:r w:rsidR="002340F3">
        <w:rPr>
          <w:rFonts w:ascii="Arial" w:hAnsi="Arial" w:cs="Arial"/>
          <w:bCs/>
          <w:color w:val="000000"/>
          <w:lang w:val="fr-FR"/>
        </w:rPr>
        <w:t>où Tiphaine lira l’œuvre (</w:t>
      </w:r>
      <w:r w:rsidR="008827DD">
        <w:rPr>
          <w:rFonts w:ascii="Arial" w:hAnsi="Arial" w:cs="Arial"/>
          <w:bCs/>
          <w:color w:val="000000"/>
          <w:lang w:val="fr-FR"/>
        </w:rPr>
        <w:t xml:space="preserve">NB : on </w:t>
      </w:r>
      <w:r w:rsidR="002340F3">
        <w:rPr>
          <w:rFonts w:ascii="Arial" w:hAnsi="Arial" w:cs="Arial"/>
          <w:bCs/>
          <w:color w:val="000000"/>
          <w:lang w:val="fr-FR"/>
        </w:rPr>
        <w:t>compter</w:t>
      </w:r>
      <w:r w:rsidR="008827DD">
        <w:rPr>
          <w:rFonts w:ascii="Arial" w:hAnsi="Arial" w:cs="Arial"/>
          <w:bCs/>
          <w:color w:val="000000"/>
          <w:lang w:val="fr-FR"/>
        </w:rPr>
        <w:t>a</w:t>
      </w:r>
      <w:r w:rsidR="00E70321">
        <w:rPr>
          <w:rFonts w:ascii="Arial" w:hAnsi="Arial" w:cs="Arial"/>
          <w:bCs/>
          <w:color w:val="000000"/>
          <w:lang w:val="fr-FR"/>
        </w:rPr>
        <w:t xml:space="preserve"> le jour</w:t>
      </w:r>
      <w:r w:rsidR="002340F3">
        <w:rPr>
          <w:rFonts w:ascii="Arial" w:hAnsi="Arial" w:cs="Arial"/>
          <w:bCs/>
          <w:color w:val="000000"/>
          <w:lang w:val="fr-FR"/>
        </w:rPr>
        <w:t xml:space="preserve"> même si elle ne lit qu’une minute ce jour-là).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 </w:t>
      </w:r>
    </w:p>
    <w:p w14:paraId="15ABAE78" w14:textId="3FAD8494" w:rsidR="002C74E2" w:rsidRPr="00606512" w:rsidRDefault="00E81981" w:rsidP="0065187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b) En déduire </w:t>
      </w:r>
      <w:r w:rsidR="004A682C">
        <w:rPr>
          <w:rFonts w:ascii="Arial" w:hAnsi="Arial" w:cs="Arial"/>
          <w:bCs/>
          <w:color w:val="000000"/>
          <w:lang w:val="fr-FR"/>
        </w:rPr>
        <w:t xml:space="preserve">le jour de la semaine et </w:t>
      </w:r>
      <w:r w:rsidR="004D078C" w:rsidRPr="00606512">
        <w:rPr>
          <w:rFonts w:ascii="Arial" w:hAnsi="Arial" w:cs="Arial"/>
          <w:bCs/>
          <w:color w:val="000000"/>
          <w:lang w:val="fr-FR"/>
        </w:rPr>
        <w:t>la date exacte</w:t>
      </w:r>
      <w:r w:rsidRPr="00606512">
        <w:rPr>
          <w:rFonts w:ascii="Arial" w:hAnsi="Arial" w:cs="Arial"/>
          <w:bCs/>
          <w:color w:val="000000"/>
          <w:lang w:val="fr-FR"/>
        </w:rPr>
        <w:t xml:space="preserve"> où elle terminera l’œuvre</w:t>
      </w:r>
      <w:r w:rsidR="00BA489F" w:rsidRPr="00606512">
        <w:rPr>
          <w:rFonts w:ascii="Arial" w:hAnsi="Arial" w:cs="Arial"/>
          <w:bCs/>
          <w:color w:val="000000"/>
          <w:lang w:val="fr-FR"/>
        </w:rPr>
        <w:t>.</w:t>
      </w:r>
    </w:p>
    <w:p w14:paraId="26057FBF" w14:textId="77777777" w:rsidR="00E81981" w:rsidRPr="00606512" w:rsidRDefault="00E81981" w:rsidP="0065187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64F6463" w14:textId="6BBB60E4" w:rsidR="00D03C3C" w:rsidRPr="00606512" w:rsidRDefault="008A40B5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>4</w:t>
      </w:r>
      <w:r w:rsidR="002C74E2" w:rsidRPr="00606512">
        <w:rPr>
          <w:rFonts w:ascii="Arial" w:hAnsi="Arial" w:cs="Arial"/>
          <w:bCs/>
          <w:color w:val="000000"/>
          <w:lang w:val="fr-FR"/>
        </w:rPr>
        <w:t>)</w:t>
      </w:r>
      <w:r w:rsidR="003E785B">
        <w:rPr>
          <w:rFonts w:ascii="Arial" w:hAnsi="Arial" w:cs="Arial"/>
          <w:bCs/>
          <w:color w:val="000000"/>
          <w:lang w:val="fr-FR"/>
        </w:rPr>
        <w:t xml:space="preserve"> </w:t>
      </w:r>
      <w:r w:rsidR="002C74E2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E81981" w:rsidRPr="00606512">
        <w:rPr>
          <w:rFonts w:ascii="Arial" w:hAnsi="Arial" w:cs="Arial"/>
          <w:bCs/>
          <w:color w:val="000000"/>
          <w:lang w:val="fr-FR"/>
        </w:rPr>
        <w:t xml:space="preserve">Pendant le temps où elle lira, </w:t>
      </w:r>
      <w:r w:rsidR="0040338E" w:rsidRPr="00606512">
        <w:rPr>
          <w:rFonts w:ascii="Arial" w:hAnsi="Arial" w:cs="Arial"/>
          <w:bCs/>
          <w:color w:val="000000"/>
          <w:lang w:val="fr-FR"/>
        </w:rPr>
        <w:t xml:space="preserve">son grand frère </w:t>
      </w:r>
      <w:r w:rsidR="00E81981" w:rsidRPr="00606512">
        <w:rPr>
          <w:rFonts w:ascii="Arial" w:hAnsi="Arial" w:cs="Arial"/>
          <w:bCs/>
          <w:color w:val="000000"/>
          <w:lang w:val="fr-FR"/>
        </w:rPr>
        <w:t>Franck</w:t>
      </w:r>
      <w:r w:rsidR="00394072" w:rsidRPr="00606512">
        <w:rPr>
          <w:rFonts w:ascii="Arial" w:hAnsi="Arial" w:cs="Arial"/>
          <w:bCs/>
          <w:color w:val="000000"/>
          <w:lang w:val="fr-FR"/>
        </w:rPr>
        <w:t>, moins littéraire,</w:t>
      </w:r>
      <w:r w:rsidR="00E81981" w:rsidRPr="00606512">
        <w:rPr>
          <w:rFonts w:ascii="Arial" w:hAnsi="Arial" w:cs="Arial"/>
          <w:bCs/>
          <w:color w:val="000000"/>
          <w:lang w:val="fr-FR"/>
        </w:rPr>
        <w:t xml:space="preserve"> préfèrera regarder 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une nouvelle fois </w:t>
      </w:r>
      <w:r w:rsidR="00E81981" w:rsidRPr="00606512">
        <w:rPr>
          <w:rFonts w:ascii="Arial" w:hAnsi="Arial" w:cs="Arial"/>
          <w:bCs/>
          <w:color w:val="000000"/>
          <w:lang w:val="fr-FR"/>
        </w:rPr>
        <w:t>s</w:t>
      </w:r>
      <w:r w:rsidR="0040338E" w:rsidRPr="00606512">
        <w:rPr>
          <w:rFonts w:ascii="Arial" w:hAnsi="Arial" w:cs="Arial"/>
          <w:bCs/>
          <w:color w:val="000000"/>
          <w:lang w:val="fr-FR"/>
        </w:rPr>
        <w:t xml:space="preserve">a série préférée de toujours : « 24 heures chrono ». Cette série, qui fut diffusée </w:t>
      </w:r>
      <w:r w:rsidR="00394072" w:rsidRPr="00606512">
        <w:rPr>
          <w:rFonts w:ascii="Arial" w:hAnsi="Arial" w:cs="Arial"/>
          <w:bCs/>
          <w:color w:val="000000"/>
          <w:lang w:val="fr-FR"/>
        </w:rPr>
        <w:t>de 2001 à 2014, comporte</w:t>
      </w:r>
      <w:r w:rsidR="00E540C3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7D204E" w:rsidRPr="00606512">
        <w:rPr>
          <w:rFonts w:ascii="Arial" w:hAnsi="Arial" w:cs="Arial"/>
          <w:bCs/>
          <w:color w:val="000000"/>
          <w:lang w:val="fr-FR"/>
        </w:rPr>
        <w:t>204 épisodes de 43 minutes</w:t>
      </w:r>
      <w:r w:rsidR="00FF707A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FF5553" w:rsidRPr="00606512">
        <w:rPr>
          <w:rFonts w:ascii="Arial" w:hAnsi="Arial" w:cs="Arial"/>
          <w:bCs/>
          <w:color w:val="000000"/>
          <w:lang w:val="fr-FR"/>
        </w:rPr>
        <w:t>chacun</w:t>
      </w:r>
      <w:r w:rsidR="00FF5553">
        <w:rPr>
          <w:rFonts w:ascii="Arial" w:hAnsi="Arial" w:cs="Arial"/>
          <w:bCs/>
          <w:color w:val="000000"/>
          <w:lang w:val="fr-FR"/>
        </w:rPr>
        <w:t xml:space="preserve"> (sur 9 saisons) </w:t>
      </w:r>
      <w:r w:rsidR="00FF707A" w:rsidRPr="00606512">
        <w:rPr>
          <w:rFonts w:ascii="Arial" w:hAnsi="Arial" w:cs="Arial"/>
          <w:bCs/>
          <w:color w:val="000000"/>
          <w:lang w:val="fr-FR"/>
        </w:rPr>
        <w:t>et un téléfilm</w:t>
      </w:r>
      <w:r w:rsidR="00353496">
        <w:rPr>
          <w:rFonts w:ascii="Arial" w:hAnsi="Arial" w:cs="Arial"/>
          <w:bCs/>
          <w:color w:val="000000"/>
          <w:lang w:val="fr-FR"/>
        </w:rPr>
        <w:t xml:space="preserve"> -</w:t>
      </w:r>
      <w:r w:rsidR="00FF5553">
        <w:rPr>
          <w:rFonts w:ascii="Arial" w:hAnsi="Arial" w:cs="Arial"/>
          <w:bCs/>
          <w:color w:val="000000"/>
          <w:lang w:val="fr-FR"/>
        </w:rPr>
        <w:t xml:space="preserve"> qu’</w:t>
      </w:r>
      <w:r w:rsidR="00FF5553" w:rsidRPr="00606512">
        <w:rPr>
          <w:rFonts w:ascii="Arial" w:hAnsi="Arial" w:cs="Arial"/>
          <w:bCs/>
          <w:color w:val="000000"/>
          <w:lang w:val="fr-FR"/>
        </w:rPr>
        <w:t xml:space="preserve">on assimilera </w:t>
      </w:r>
      <w:r w:rsidR="00353496">
        <w:rPr>
          <w:rFonts w:ascii="Arial" w:hAnsi="Arial" w:cs="Arial"/>
          <w:bCs/>
          <w:color w:val="000000"/>
          <w:lang w:val="fr-FR"/>
        </w:rPr>
        <w:t>à 2 épisodes -</w:t>
      </w:r>
      <w:r w:rsidR="00FF707A" w:rsidRPr="00606512">
        <w:rPr>
          <w:rFonts w:ascii="Arial" w:hAnsi="Arial" w:cs="Arial"/>
          <w:bCs/>
          <w:color w:val="000000"/>
          <w:lang w:val="fr-FR"/>
        </w:rPr>
        <w:t xml:space="preserve"> diffusé entre l</w:t>
      </w:r>
      <w:r w:rsidR="00FF5553">
        <w:rPr>
          <w:rFonts w:ascii="Arial" w:hAnsi="Arial" w:cs="Arial"/>
          <w:bCs/>
          <w:color w:val="000000"/>
          <w:lang w:val="fr-FR"/>
        </w:rPr>
        <w:t>a 6</w:t>
      </w:r>
      <w:r w:rsidR="00FF5553" w:rsidRPr="00FF5553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FF5553">
        <w:rPr>
          <w:rFonts w:ascii="Arial" w:hAnsi="Arial" w:cs="Arial"/>
          <w:bCs/>
          <w:color w:val="000000"/>
          <w:lang w:val="fr-FR"/>
        </w:rPr>
        <w:t xml:space="preserve"> et la 7</w:t>
      </w:r>
      <w:r w:rsidR="00FF5553" w:rsidRPr="00FF5553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FF5553">
        <w:rPr>
          <w:rFonts w:ascii="Arial" w:hAnsi="Arial" w:cs="Arial"/>
          <w:bCs/>
          <w:color w:val="000000"/>
          <w:lang w:val="fr-FR"/>
        </w:rPr>
        <w:t xml:space="preserve"> saison. </w:t>
      </w:r>
      <w:r w:rsidR="007D204E" w:rsidRPr="00606512">
        <w:rPr>
          <w:rFonts w:ascii="Arial" w:hAnsi="Arial" w:cs="Arial"/>
          <w:bCs/>
          <w:color w:val="000000"/>
          <w:lang w:val="fr-FR"/>
        </w:rPr>
        <w:t>En commençant à regarder la série le même jour où Tiphaine comm</w:t>
      </w:r>
      <w:r w:rsidR="00441B56" w:rsidRPr="00606512">
        <w:rPr>
          <w:rFonts w:ascii="Arial" w:hAnsi="Arial" w:cs="Arial"/>
          <w:bCs/>
          <w:color w:val="000000"/>
          <w:lang w:val="fr-FR"/>
        </w:rPr>
        <w:t>ence à lire « La Recherche », Franck</w:t>
      </w:r>
      <w:r w:rsidR="004506DC">
        <w:rPr>
          <w:rFonts w:ascii="Arial" w:hAnsi="Arial" w:cs="Arial"/>
          <w:bCs/>
          <w:color w:val="000000"/>
          <w:lang w:val="fr-FR"/>
        </w:rPr>
        <w:t xml:space="preserve"> regardera 3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 épisodes</w:t>
      </w:r>
      <w:r w:rsidR="00A5379A" w:rsidRPr="00606512">
        <w:rPr>
          <w:rFonts w:ascii="Arial" w:hAnsi="Arial" w:cs="Arial"/>
          <w:bCs/>
          <w:color w:val="000000"/>
          <w:lang w:val="fr-FR"/>
        </w:rPr>
        <w:t xml:space="preserve"> d’affilée</w:t>
      </w:r>
      <w:r w:rsidR="004506DC">
        <w:rPr>
          <w:rFonts w:ascii="Arial" w:hAnsi="Arial" w:cs="Arial"/>
          <w:bCs/>
          <w:color w:val="000000"/>
          <w:lang w:val="fr-FR"/>
        </w:rPr>
        <w:t xml:space="preserve"> par jour de la semaine, et 6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 épisodes</w:t>
      </w:r>
      <w:r w:rsidR="00A5379A" w:rsidRPr="00606512">
        <w:rPr>
          <w:rFonts w:ascii="Arial" w:hAnsi="Arial" w:cs="Arial"/>
          <w:bCs/>
          <w:color w:val="000000"/>
          <w:lang w:val="fr-FR"/>
        </w:rPr>
        <w:t xml:space="preserve"> d’affilée</w:t>
      </w:r>
      <w:r w:rsidR="00511AA8" w:rsidRPr="00606512">
        <w:rPr>
          <w:rFonts w:ascii="Arial" w:hAnsi="Arial" w:cs="Arial"/>
          <w:bCs/>
          <w:color w:val="000000"/>
          <w:lang w:val="fr-FR"/>
        </w:rPr>
        <w:t xml:space="preserve"> chaque </w:t>
      </w:r>
      <w:r w:rsidR="007D204E" w:rsidRPr="00606512">
        <w:rPr>
          <w:rFonts w:ascii="Arial" w:hAnsi="Arial" w:cs="Arial"/>
          <w:bCs/>
          <w:color w:val="000000"/>
          <w:lang w:val="fr-FR"/>
        </w:rPr>
        <w:t>jour du week-end</w:t>
      </w:r>
      <w:r w:rsidR="003314DA" w:rsidRPr="00606512">
        <w:rPr>
          <w:rFonts w:ascii="Arial" w:hAnsi="Arial" w:cs="Arial"/>
          <w:bCs/>
          <w:color w:val="000000"/>
          <w:lang w:val="fr-FR"/>
        </w:rPr>
        <w:t>.</w:t>
      </w:r>
    </w:p>
    <w:p w14:paraId="49A12557" w14:textId="77777777" w:rsidR="00396B27" w:rsidRPr="00606512" w:rsidRDefault="00396B27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5A6C677" w14:textId="0EC7EC22" w:rsidR="007D204E" w:rsidRPr="00606512" w:rsidRDefault="00E137F3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606512">
        <w:rPr>
          <w:rFonts w:ascii="Arial" w:hAnsi="Arial" w:cs="Arial"/>
          <w:bCs/>
          <w:color w:val="000000"/>
          <w:lang w:val="fr-FR"/>
        </w:rPr>
        <w:t xml:space="preserve">Déterminer le jour </w:t>
      </w:r>
      <w:r w:rsidR="00754359" w:rsidRPr="00606512">
        <w:rPr>
          <w:rFonts w:ascii="Arial" w:hAnsi="Arial" w:cs="Arial"/>
          <w:bCs/>
          <w:color w:val="000000"/>
          <w:lang w:val="fr-FR"/>
        </w:rPr>
        <w:t xml:space="preserve">de la semaine </w:t>
      </w:r>
      <w:r w:rsidRPr="00606512">
        <w:rPr>
          <w:rFonts w:ascii="Arial" w:hAnsi="Arial" w:cs="Arial"/>
          <w:bCs/>
          <w:color w:val="000000"/>
          <w:lang w:val="fr-FR"/>
        </w:rPr>
        <w:t xml:space="preserve">et la 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date exacte </w:t>
      </w:r>
      <w:r w:rsidR="00754359" w:rsidRPr="00606512">
        <w:rPr>
          <w:rFonts w:ascii="Arial" w:hAnsi="Arial" w:cs="Arial"/>
          <w:bCs/>
          <w:color w:val="000000"/>
          <w:lang w:val="fr-FR"/>
        </w:rPr>
        <w:t xml:space="preserve">du jour où 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Franck </w:t>
      </w:r>
      <w:r w:rsidR="00754359" w:rsidRPr="00606512">
        <w:rPr>
          <w:rFonts w:ascii="Arial" w:hAnsi="Arial" w:cs="Arial"/>
          <w:bCs/>
          <w:color w:val="000000"/>
          <w:lang w:val="fr-FR"/>
        </w:rPr>
        <w:t>terminera</w:t>
      </w:r>
      <w:r w:rsidR="007D204E" w:rsidRPr="00606512">
        <w:rPr>
          <w:rFonts w:ascii="Arial" w:hAnsi="Arial" w:cs="Arial"/>
          <w:bCs/>
          <w:color w:val="000000"/>
          <w:lang w:val="fr-FR"/>
        </w:rPr>
        <w:t xml:space="preserve"> de regarder toute la série</w:t>
      </w:r>
      <w:r w:rsidR="00A5379A" w:rsidRPr="00606512">
        <w:rPr>
          <w:rFonts w:ascii="Arial" w:hAnsi="Arial" w:cs="Arial"/>
          <w:bCs/>
          <w:color w:val="000000"/>
          <w:lang w:val="fr-FR"/>
        </w:rPr>
        <w:t>.</w:t>
      </w:r>
    </w:p>
    <w:p w14:paraId="26BA7EFD" w14:textId="77777777" w:rsidR="003E785B" w:rsidRDefault="003E785B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27EF56D" w14:textId="00C95E7E" w:rsidR="003E785B" w:rsidRDefault="003E785B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</w:t>
      </w:r>
      <w:r w:rsidRPr="003E785B">
        <w:rPr>
          <w:rFonts w:ascii="Arial" w:hAnsi="Arial" w:cs="Arial"/>
          <w:bCs/>
          <w:i/>
          <w:color w:val="000000"/>
          <w:lang w:val="fr-FR"/>
        </w:rPr>
        <w:t>(Question difficile)</w:t>
      </w:r>
    </w:p>
    <w:p w14:paraId="462260BC" w14:textId="25AE51DB" w:rsidR="00396B27" w:rsidRDefault="003E785B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 w:rsidR="001E4233" w:rsidRPr="00606512">
        <w:rPr>
          <w:rFonts w:ascii="Arial" w:hAnsi="Arial" w:cs="Arial"/>
          <w:bCs/>
          <w:color w:val="000000"/>
          <w:lang w:val="fr-FR"/>
        </w:rPr>
        <w:t>)</w:t>
      </w:r>
      <w:r w:rsidR="000D6E11">
        <w:rPr>
          <w:rFonts w:ascii="Arial" w:hAnsi="Arial" w:cs="Arial"/>
          <w:bCs/>
          <w:color w:val="000000"/>
          <w:lang w:val="fr-FR"/>
        </w:rPr>
        <w:t xml:space="preserve"> Le jour où Franck finira</w:t>
      </w:r>
      <w:r>
        <w:rPr>
          <w:rFonts w:ascii="Arial" w:hAnsi="Arial" w:cs="Arial"/>
          <w:bCs/>
          <w:color w:val="000000"/>
          <w:lang w:val="fr-FR"/>
        </w:rPr>
        <w:t xml:space="preserve"> de regarder la série</w:t>
      </w:r>
      <w:r w:rsidR="00792CE7">
        <w:rPr>
          <w:rFonts w:ascii="Arial" w:hAnsi="Arial" w:cs="Arial"/>
          <w:bCs/>
          <w:color w:val="000000"/>
          <w:lang w:val="fr-FR"/>
        </w:rPr>
        <w:t>, quel tome</w:t>
      </w:r>
      <w:r w:rsidR="00690679" w:rsidRPr="00606512">
        <w:rPr>
          <w:rFonts w:ascii="Arial" w:hAnsi="Arial" w:cs="Arial"/>
          <w:bCs/>
          <w:color w:val="000000"/>
          <w:lang w:val="fr-FR"/>
        </w:rPr>
        <w:t xml:space="preserve"> </w:t>
      </w:r>
      <w:r w:rsidR="00792CE7">
        <w:rPr>
          <w:rFonts w:ascii="Arial" w:hAnsi="Arial" w:cs="Arial"/>
          <w:bCs/>
          <w:color w:val="000000"/>
          <w:lang w:val="fr-FR"/>
        </w:rPr>
        <w:t>de « La Recherche », Tiphaine sera-t-elle en train de lire ?</w:t>
      </w:r>
      <w:r w:rsidR="00B4274D">
        <w:rPr>
          <w:rFonts w:ascii="Arial" w:hAnsi="Arial" w:cs="Arial"/>
          <w:bCs/>
          <w:color w:val="000000"/>
          <w:lang w:val="fr-FR"/>
        </w:rPr>
        <w:t xml:space="preserve"> Justifier votre réponse.</w:t>
      </w:r>
    </w:p>
    <w:p w14:paraId="724EA8C1" w14:textId="7EA537AF" w:rsidR="00792CE7" w:rsidRDefault="003E785B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</w:t>
      </w:r>
      <w:r w:rsidR="00792CE7">
        <w:rPr>
          <w:rFonts w:ascii="Arial" w:hAnsi="Arial" w:cs="Arial"/>
          <w:bCs/>
          <w:color w:val="000000"/>
          <w:lang w:val="fr-FR"/>
        </w:rPr>
        <w:t xml:space="preserve">) </w:t>
      </w:r>
      <w:r w:rsidR="00697A92">
        <w:rPr>
          <w:rFonts w:ascii="Arial" w:hAnsi="Arial" w:cs="Arial"/>
          <w:bCs/>
          <w:color w:val="000000"/>
          <w:lang w:val="fr-FR"/>
        </w:rPr>
        <w:t>Ce jour-là, on suppose que Franck commence</w:t>
      </w:r>
      <w:r w:rsidR="00651EFE">
        <w:rPr>
          <w:rFonts w:ascii="Arial" w:hAnsi="Arial" w:cs="Arial"/>
          <w:bCs/>
          <w:color w:val="000000"/>
          <w:lang w:val="fr-FR"/>
        </w:rPr>
        <w:t>ra</w:t>
      </w:r>
      <w:r w:rsidR="00697A92">
        <w:rPr>
          <w:rFonts w:ascii="Arial" w:hAnsi="Arial" w:cs="Arial"/>
          <w:bCs/>
          <w:color w:val="000000"/>
          <w:lang w:val="fr-FR"/>
        </w:rPr>
        <w:t xml:space="preserve"> à regarder la série au moment exact où Tiphaine </w:t>
      </w:r>
      <w:r w:rsidR="00F87CB9">
        <w:rPr>
          <w:rFonts w:ascii="Arial" w:hAnsi="Arial" w:cs="Arial"/>
          <w:bCs/>
          <w:color w:val="000000"/>
          <w:lang w:val="fr-FR"/>
        </w:rPr>
        <w:t>débute</w:t>
      </w:r>
      <w:r w:rsidR="005F6120">
        <w:rPr>
          <w:rFonts w:ascii="Arial" w:hAnsi="Arial" w:cs="Arial"/>
          <w:bCs/>
          <w:color w:val="000000"/>
          <w:lang w:val="fr-FR"/>
        </w:rPr>
        <w:t xml:space="preserve"> sa lecture</w:t>
      </w:r>
      <w:r w:rsidR="00697A92">
        <w:rPr>
          <w:rFonts w:ascii="Arial" w:hAnsi="Arial" w:cs="Arial"/>
          <w:bCs/>
          <w:color w:val="000000"/>
          <w:lang w:val="fr-FR"/>
        </w:rPr>
        <w:t xml:space="preserve">. </w:t>
      </w:r>
      <w:r w:rsidR="00062BAE">
        <w:rPr>
          <w:rFonts w:ascii="Arial" w:hAnsi="Arial" w:cs="Arial"/>
          <w:bCs/>
          <w:color w:val="000000"/>
          <w:lang w:val="fr-FR"/>
        </w:rPr>
        <w:t>Calculer alors</w:t>
      </w:r>
      <w:r w:rsidR="005279CE">
        <w:rPr>
          <w:rFonts w:ascii="Arial" w:hAnsi="Arial" w:cs="Arial"/>
          <w:bCs/>
          <w:color w:val="000000"/>
          <w:lang w:val="fr-FR"/>
        </w:rPr>
        <w:t xml:space="preserve"> le</w:t>
      </w:r>
      <w:r w:rsidR="00792CE7">
        <w:rPr>
          <w:rFonts w:ascii="Arial" w:hAnsi="Arial" w:cs="Arial"/>
          <w:bCs/>
          <w:color w:val="000000"/>
          <w:lang w:val="fr-FR"/>
        </w:rPr>
        <w:t xml:space="preserve"> nombre</w:t>
      </w:r>
      <w:r w:rsidR="00697A92">
        <w:rPr>
          <w:rFonts w:ascii="Arial" w:hAnsi="Arial" w:cs="Arial"/>
          <w:bCs/>
          <w:color w:val="000000"/>
          <w:lang w:val="fr-FR"/>
        </w:rPr>
        <w:t xml:space="preserve"> de mots </w:t>
      </w:r>
      <w:r w:rsidR="00792CE7">
        <w:rPr>
          <w:rFonts w:ascii="Arial" w:hAnsi="Arial" w:cs="Arial"/>
          <w:bCs/>
          <w:color w:val="000000"/>
          <w:lang w:val="fr-FR"/>
        </w:rPr>
        <w:t>dan</w:t>
      </w:r>
      <w:r w:rsidR="00697A92">
        <w:rPr>
          <w:rFonts w:ascii="Arial" w:hAnsi="Arial" w:cs="Arial"/>
          <w:bCs/>
          <w:color w:val="000000"/>
          <w:lang w:val="fr-FR"/>
        </w:rPr>
        <w:t>s ce tome que Tiphaine</w:t>
      </w:r>
      <w:r w:rsidR="00062BAE">
        <w:rPr>
          <w:rFonts w:ascii="Arial" w:hAnsi="Arial" w:cs="Arial"/>
          <w:bCs/>
          <w:color w:val="000000"/>
          <w:lang w:val="fr-FR"/>
        </w:rPr>
        <w:t xml:space="preserve"> aura déjà lu</w:t>
      </w:r>
      <w:r w:rsidR="00A2441F">
        <w:rPr>
          <w:rFonts w:ascii="Arial" w:hAnsi="Arial" w:cs="Arial"/>
          <w:bCs/>
          <w:color w:val="000000"/>
          <w:lang w:val="fr-FR"/>
        </w:rPr>
        <w:t>s</w:t>
      </w:r>
      <w:r w:rsidR="00062BAE">
        <w:rPr>
          <w:rFonts w:ascii="Arial" w:hAnsi="Arial" w:cs="Arial"/>
          <w:bCs/>
          <w:color w:val="000000"/>
          <w:lang w:val="fr-FR"/>
        </w:rPr>
        <w:t xml:space="preserve"> </w:t>
      </w:r>
      <w:r w:rsidR="00651EFE">
        <w:rPr>
          <w:rFonts w:ascii="Arial" w:hAnsi="Arial" w:cs="Arial"/>
          <w:bCs/>
          <w:color w:val="000000"/>
          <w:lang w:val="fr-FR"/>
        </w:rPr>
        <w:t>au moment exact où Franck finira</w:t>
      </w:r>
      <w:r w:rsidR="00062BAE">
        <w:rPr>
          <w:rFonts w:ascii="Arial" w:hAnsi="Arial" w:cs="Arial"/>
          <w:bCs/>
          <w:color w:val="000000"/>
          <w:lang w:val="fr-FR"/>
        </w:rPr>
        <w:t xml:space="preserve"> de regarder le dernier épisode.</w:t>
      </w:r>
    </w:p>
    <w:p w14:paraId="1317866A" w14:textId="77777777" w:rsidR="006F328C" w:rsidRDefault="006F328C" w:rsidP="00A32CC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8B72890" w14:textId="5E7103A4" w:rsidR="006F328C" w:rsidRPr="0032460E" w:rsidRDefault="006F328C" w:rsidP="00A32CC7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16"/>
          <w:szCs w:val="16"/>
          <w:lang w:val="fr-FR"/>
        </w:rPr>
      </w:pPr>
      <w:r w:rsidRPr="0032460E">
        <w:rPr>
          <w:rFonts w:ascii="Arial" w:hAnsi="Arial" w:cs="Arial"/>
          <w:bCs/>
          <w:i/>
          <w:color w:val="000000"/>
          <w:sz w:val="16"/>
          <w:szCs w:val="16"/>
          <w:u w:val="single"/>
          <w:lang w:val="fr-FR"/>
        </w:rPr>
        <w:t>Note </w:t>
      </w:r>
      <w:r w:rsidRPr="0032460E">
        <w:rPr>
          <w:rFonts w:ascii="Arial" w:hAnsi="Arial" w:cs="Arial"/>
          <w:bCs/>
          <w:i/>
          <w:color w:val="000000"/>
          <w:sz w:val="16"/>
          <w:szCs w:val="16"/>
          <w:lang w:val="fr-FR"/>
        </w:rPr>
        <w:t>: ceux intéressés par la question de la longueur</w:t>
      </w:r>
      <w:r w:rsidR="001038F3" w:rsidRPr="0032460E">
        <w:rPr>
          <w:rFonts w:ascii="Arial" w:hAnsi="Arial" w:cs="Arial"/>
          <w:bCs/>
          <w:i/>
          <w:color w:val="000000"/>
          <w:sz w:val="16"/>
          <w:szCs w:val="16"/>
          <w:lang w:val="fr-FR"/>
        </w:rPr>
        <w:t xml:space="preserve"> et du temps de lecture</w:t>
      </w:r>
      <w:r w:rsidRPr="0032460E">
        <w:rPr>
          <w:rFonts w:ascii="Arial" w:hAnsi="Arial" w:cs="Arial"/>
          <w:bCs/>
          <w:i/>
          <w:color w:val="000000"/>
          <w:sz w:val="16"/>
          <w:szCs w:val="16"/>
          <w:lang w:val="fr-FR"/>
        </w:rPr>
        <w:t xml:space="preserve"> de « A la recherche du temps perdu » pourront lire le très intéressant article sur le sujet écrit par Nicolas </w:t>
      </w:r>
      <w:proofErr w:type="spellStart"/>
      <w:r w:rsidRPr="0032460E">
        <w:rPr>
          <w:rFonts w:ascii="Arial" w:hAnsi="Arial" w:cs="Arial"/>
          <w:bCs/>
          <w:i/>
          <w:color w:val="000000"/>
          <w:sz w:val="16"/>
          <w:szCs w:val="16"/>
          <w:lang w:val="fr-FR"/>
        </w:rPr>
        <w:t>Ragonneau</w:t>
      </w:r>
      <w:proofErr w:type="spellEnd"/>
      <w:r w:rsidRPr="0032460E">
        <w:rPr>
          <w:rFonts w:ascii="Arial" w:hAnsi="Arial" w:cs="Arial"/>
          <w:bCs/>
          <w:i/>
          <w:color w:val="000000"/>
          <w:sz w:val="16"/>
          <w:szCs w:val="16"/>
          <w:lang w:val="fr-FR"/>
        </w:rPr>
        <w:t> :</w:t>
      </w:r>
      <w:r w:rsidRPr="0032460E">
        <w:rPr>
          <w:i/>
          <w:sz w:val="16"/>
          <w:szCs w:val="16"/>
        </w:rPr>
        <w:t xml:space="preserve"> </w:t>
      </w:r>
      <w:hyperlink r:id="rId10" w:history="1">
        <w:r w:rsidRPr="0032460E">
          <w:rPr>
            <w:rStyle w:val="Hyperlink"/>
            <w:rFonts w:ascii="Arial" w:hAnsi="Arial" w:cs="Arial"/>
            <w:bCs/>
            <w:i/>
            <w:sz w:val="16"/>
            <w:szCs w:val="16"/>
            <w:lang w:val="fr-FR"/>
          </w:rPr>
          <w:t>https://proustonomics.com/distance-duree-de-la-recherche</w:t>
        </w:r>
      </w:hyperlink>
    </w:p>
    <w:sectPr w:rsidR="006F328C" w:rsidRPr="0032460E">
      <w:footerReference w:type="default" r:id="rId1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792CE7" w:rsidRDefault="00792CE7">
      <w:r>
        <w:separator/>
      </w:r>
    </w:p>
  </w:endnote>
  <w:endnote w:type="continuationSeparator" w:id="0">
    <w:p w14:paraId="43D82140" w14:textId="77777777" w:rsidR="00792CE7" w:rsidRDefault="0079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792CE7" w:rsidRDefault="00792CE7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792CE7" w:rsidRDefault="00792CE7">
      <w:r>
        <w:separator/>
      </w:r>
    </w:p>
  </w:footnote>
  <w:footnote w:type="continuationSeparator" w:id="0">
    <w:p w14:paraId="2872BB8D" w14:textId="77777777" w:rsidR="00792CE7" w:rsidRDefault="00792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449"/>
    <w:multiLevelType w:val="hybridMultilevel"/>
    <w:tmpl w:val="0EC84984"/>
    <w:lvl w:ilvl="0" w:tplc="493CE2E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3D10"/>
    <w:rsid w:val="00014585"/>
    <w:rsid w:val="00015559"/>
    <w:rsid w:val="00015CF8"/>
    <w:rsid w:val="000170C7"/>
    <w:rsid w:val="00021E34"/>
    <w:rsid w:val="00022346"/>
    <w:rsid w:val="00023E0B"/>
    <w:rsid w:val="00025AB7"/>
    <w:rsid w:val="000314EB"/>
    <w:rsid w:val="00032B4B"/>
    <w:rsid w:val="00036AA0"/>
    <w:rsid w:val="00043D08"/>
    <w:rsid w:val="00043FC0"/>
    <w:rsid w:val="00044367"/>
    <w:rsid w:val="000447F0"/>
    <w:rsid w:val="00044A6A"/>
    <w:rsid w:val="00045144"/>
    <w:rsid w:val="0004746A"/>
    <w:rsid w:val="000479B9"/>
    <w:rsid w:val="0005175C"/>
    <w:rsid w:val="0005237A"/>
    <w:rsid w:val="0005262B"/>
    <w:rsid w:val="00062BAE"/>
    <w:rsid w:val="00074364"/>
    <w:rsid w:val="00075645"/>
    <w:rsid w:val="0007679A"/>
    <w:rsid w:val="000819E1"/>
    <w:rsid w:val="00084579"/>
    <w:rsid w:val="0008460D"/>
    <w:rsid w:val="00084CA2"/>
    <w:rsid w:val="00085998"/>
    <w:rsid w:val="0009009D"/>
    <w:rsid w:val="000948BB"/>
    <w:rsid w:val="0009490B"/>
    <w:rsid w:val="000A2C6A"/>
    <w:rsid w:val="000A311D"/>
    <w:rsid w:val="000A58F6"/>
    <w:rsid w:val="000B2B19"/>
    <w:rsid w:val="000B319D"/>
    <w:rsid w:val="000B7F26"/>
    <w:rsid w:val="000C00EB"/>
    <w:rsid w:val="000C2A12"/>
    <w:rsid w:val="000D5B67"/>
    <w:rsid w:val="000D6E11"/>
    <w:rsid w:val="000D73E1"/>
    <w:rsid w:val="000E06F2"/>
    <w:rsid w:val="000F243C"/>
    <w:rsid w:val="000F248F"/>
    <w:rsid w:val="000F5A4A"/>
    <w:rsid w:val="000F6781"/>
    <w:rsid w:val="001005CE"/>
    <w:rsid w:val="0010102F"/>
    <w:rsid w:val="001019C1"/>
    <w:rsid w:val="0010233D"/>
    <w:rsid w:val="001029F5"/>
    <w:rsid w:val="00102A8F"/>
    <w:rsid w:val="001038F3"/>
    <w:rsid w:val="00105862"/>
    <w:rsid w:val="00110621"/>
    <w:rsid w:val="00110CA6"/>
    <w:rsid w:val="0011203E"/>
    <w:rsid w:val="00113A9B"/>
    <w:rsid w:val="00115B8A"/>
    <w:rsid w:val="00116373"/>
    <w:rsid w:val="0012307B"/>
    <w:rsid w:val="0012493B"/>
    <w:rsid w:val="00130EDA"/>
    <w:rsid w:val="00134074"/>
    <w:rsid w:val="00134581"/>
    <w:rsid w:val="00134DFE"/>
    <w:rsid w:val="00135308"/>
    <w:rsid w:val="00136B66"/>
    <w:rsid w:val="00136EA7"/>
    <w:rsid w:val="00136ED4"/>
    <w:rsid w:val="001426C8"/>
    <w:rsid w:val="0014278A"/>
    <w:rsid w:val="00143109"/>
    <w:rsid w:val="00143AF8"/>
    <w:rsid w:val="00144D83"/>
    <w:rsid w:val="0014501E"/>
    <w:rsid w:val="00145B45"/>
    <w:rsid w:val="0015062C"/>
    <w:rsid w:val="00150CF7"/>
    <w:rsid w:val="00150F35"/>
    <w:rsid w:val="0015130E"/>
    <w:rsid w:val="00153A09"/>
    <w:rsid w:val="00153CAE"/>
    <w:rsid w:val="00155776"/>
    <w:rsid w:val="00155BDF"/>
    <w:rsid w:val="0015670F"/>
    <w:rsid w:val="0015698A"/>
    <w:rsid w:val="00160105"/>
    <w:rsid w:val="00162CB9"/>
    <w:rsid w:val="0017102D"/>
    <w:rsid w:val="0017534D"/>
    <w:rsid w:val="00176E76"/>
    <w:rsid w:val="00180302"/>
    <w:rsid w:val="001803FC"/>
    <w:rsid w:val="00181FC7"/>
    <w:rsid w:val="00182826"/>
    <w:rsid w:val="0018383B"/>
    <w:rsid w:val="00190841"/>
    <w:rsid w:val="00190F11"/>
    <w:rsid w:val="00194FBB"/>
    <w:rsid w:val="001A24C1"/>
    <w:rsid w:val="001A2C8C"/>
    <w:rsid w:val="001A3359"/>
    <w:rsid w:val="001A47B2"/>
    <w:rsid w:val="001A74A1"/>
    <w:rsid w:val="001B1EBA"/>
    <w:rsid w:val="001B2B6C"/>
    <w:rsid w:val="001B39E8"/>
    <w:rsid w:val="001C05D1"/>
    <w:rsid w:val="001C1377"/>
    <w:rsid w:val="001C19F4"/>
    <w:rsid w:val="001C42EF"/>
    <w:rsid w:val="001C7540"/>
    <w:rsid w:val="001D1AAA"/>
    <w:rsid w:val="001D23BD"/>
    <w:rsid w:val="001D2CE2"/>
    <w:rsid w:val="001D4E28"/>
    <w:rsid w:val="001D639A"/>
    <w:rsid w:val="001E0C9D"/>
    <w:rsid w:val="001E12F7"/>
    <w:rsid w:val="001E235C"/>
    <w:rsid w:val="001E30F3"/>
    <w:rsid w:val="001E3E50"/>
    <w:rsid w:val="001E4233"/>
    <w:rsid w:val="001F2583"/>
    <w:rsid w:val="001F63E0"/>
    <w:rsid w:val="002075DE"/>
    <w:rsid w:val="002166D0"/>
    <w:rsid w:val="00221FBC"/>
    <w:rsid w:val="002260F6"/>
    <w:rsid w:val="00230694"/>
    <w:rsid w:val="002340F3"/>
    <w:rsid w:val="00234207"/>
    <w:rsid w:val="002344CB"/>
    <w:rsid w:val="002403E7"/>
    <w:rsid w:val="00240933"/>
    <w:rsid w:val="00240993"/>
    <w:rsid w:val="002413AD"/>
    <w:rsid w:val="00242D2B"/>
    <w:rsid w:val="0025369D"/>
    <w:rsid w:val="00256EB8"/>
    <w:rsid w:val="00257DEB"/>
    <w:rsid w:val="00262D17"/>
    <w:rsid w:val="002638B6"/>
    <w:rsid w:val="00270348"/>
    <w:rsid w:val="0028077E"/>
    <w:rsid w:val="00283AB6"/>
    <w:rsid w:val="00284495"/>
    <w:rsid w:val="00284B74"/>
    <w:rsid w:val="00285C7C"/>
    <w:rsid w:val="00287904"/>
    <w:rsid w:val="002A0BFF"/>
    <w:rsid w:val="002A209E"/>
    <w:rsid w:val="002A51B1"/>
    <w:rsid w:val="002B0027"/>
    <w:rsid w:val="002B1C17"/>
    <w:rsid w:val="002B2810"/>
    <w:rsid w:val="002B28E3"/>
    <w:rsid w:val="002C13CF"/>
    <w:rsid w:val="002C2176"/>
    <w:rsid w:val="002C29C5"/>
    <w:rsid w:val="002C3631"/>
    <w:rsid w:val="002C392C"/>
    <w:rsid w:val="002C5703"/>
    <w:rsid w:val="002C74E2"/>
    <w:rsid w:val="002D024E"/>
    <w:rsid w:val="002D283B"/>
    <w:rsid w:val="002D5FC5"/>
    <w:rsid w:val="002E375D"/>
    <w:rsid w:val="002E453E"/>
    <w:rsid w:val="002E536D"/>
    <w:rsid w:val="002F29C0"/>
    <w:rsid w:val="002F2C9C"/>
    <w:rsid w:val="002F4D94"/>
    <w:rsid w:val="002F58F1"/>
    <w:rsid w:val="00303810"/>
    <w:rsid w:val="00311D83"/>
    <w:rsid w:val="00315B49"/>
    <w:rsid w:val="003166CE"/>
    <w:rsid w:val="00320B1E"/>
    <w:rsid w:val="00321605"/>
    <w:rsid w:val="00323676"/>
    <w:rsid w:val="00323EF6"/>
    <w:rsid w:val="0032460E"/>
    <w:rsid w:val="003255B5"/>
    <w:rsid w:val="003257B8"/>
    <w:rsid w:val="00327506"/>
    <w:rsid w:val="003307CD"/>
    <w:rsid w:val="003314DA"/>
    <w:rsid w:val="00336355"/>
    <w:rsid w:val="00336595"/>
    <w:rsid w:val="003378CB"/>
    <w:rsid w:val="00337B25"/>
    <w:rsid w:val="00342170"/>
    <w:rsid w:val="00342773"/>
    <w:rsid w:val="00344541"/>
    <w:rsid w:val="003461F5"/>
    <w:rsid w:val="00346BBC"/>
    <w:rsid w:val="00347B9C"/>
    <w:rsid w:val="00350BEE"/>
    <w:rsid w:val="00351291"/>
    <w:rsid w:val="00353496"/>
    <w:rsid w:val="00353E09"/>
    <w:rsid w:val="003545AE"/>
    <w:rsid w:val="003574D4"/>
    <w:rsid w:val="003606AF"/>
    <w:rsid w:val="00361F08"/>
    <w:rsid w:val="00363A10"/>
    <w:rsid w:val="003730C1"/>
    <w:rsid w:val="00376B58"/>
    <w:rsid w:val="0038208A"/>
    <w:rsid w:val="00382EE9"/>
    <w:rsid w:val="00383BD8"/>
    <w:rsid w:val="00385FC7"/>
    <w:rsid w:val="00386B4F"/>
    <w:rsid w:val="003906B2"/>
    <w:rsid w:val="00392390"/>
    <w:rsid w:val="00394072"/>
    <w:rsid w:val="00396B27"/>
    <w:rsid w:val="00397134"/>
    <w:rsid w:val="00397626"/>
    <w:rsid w:val="003A0385"/>
    <w:rsid w:val="003A232E"/>
    <w:rsid w:val="003A6520"/>
    <w:rsid w:val="003B0591"/>
    <w:rsid w:val="003C231E"/>
    <w:rsid w:val="003C30E8"/>
    <w:rsid w:val="003C4CBF"/>
    <w:rsid w:val="003C76FB"/>
    <w:rsid w:val="003D27B2"/>
    <w:rsid w:val="003D7A54"/>
    <w:rsid w:val="003E2617"/>
    <w:rsid w:val="003E3B64"/>
    <w:rsid w:val="003E4B58"/>
    <w:rsid w:val="003E6DDA"/>
    <w:rsid w:val="003E785B"/>
    <w:rsid w:val="003E7FB0"/>
    <w:rsid w:val="003F2A87"/>
    <w:rsid w:val="003F3D1D"/>
    <w:rsid w:val="003F4551"/>
    <w:rsid w:val="004014B0"/>
    <w:rsid w:val="00401F91"/>
    <w:rsid w:val="0040287C"/>
    <w:rsid w:val="00402F88"/>
    <w:rsid w:val="00403294"/>
    <w:rsid w:val="0040338E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41B56"/>
    <w:rsid w:val="004421F2"/>
    <w:rsid w:val="00442505"/>
    <w:rsid w:val="004440AC"/>
    <w:rsid w:val="00444148"/>
    <w:rsid w:val="004441F4"/>
    <w:rsid w:val="00444FB4"/>
    <w:rsid w:val="00445019"/>
    <w:rsid w:val="004506DC"/>
    <w:rsid w:val="00451B81"/>
    <w:rsid w:val="004530B7"/>
    <w:rsid w:val="00457BCC"/>
    <w:rsid w:val="00467DAB"/>
    <w:rsid w:val="00474C61"/>
    <w:rsid w:val="00477D18"/>
    <w:rsid w:val="00484C45"/>
    <w:rsid w:val="00491C16"/>
    <w:rsid w:val="004970AE"/>
    <w:rsid w:val="00497F66"/>
    <w:rsid w:val="004A2FBE"/>
    <w:rsid w:val="004A682C"/>
    <w:rsid w:val="004B0E62"/>
    <w:rsid w:val="004B1A8A"/>
    <w:rsid w:val="004B2808"/>
    <w:rsid w:val="004B48BC"/>
    <w:rsid w:val="004B6AE9"/>
    <w:rsid w:val="004C30AB"/>
    <w:rsid w:val="004C35FD"/>
    <w:rsid w:val="004C3F08"/>
    <w:rsid w:val="004C7BDA"/>
    <w:rsid w:val="004D078C"/>
    <w:rsid w:val="004D1489"/>
    <w:rsid w:val="004D2BDF"/>
    <w:rsid w:val="004D6C9B"/>
    <w:rsid w:val="004E0EED"/>
    <w:rsid w:val="004E20F0"/>
    <w:rsid w:val="004E46E7"/>
    <w:rsid w:val="004E4D8E"/>
    <w:rsid w:val="004E54E1"/>
    <w:rsid w:val="004E5F02"/>
    <w:rsid w:val="004E6845"/>
    <w:rsid w:val="004F0AF2"/>
    <w:rsid w:val="004F1302"/>
    <w:rsid w:val="004F5CCC"/>
    <w:rsid w:val="004F6321"/>
    <w:rsid w:val="00500E57"/>
    <w:rsid w:val="00504B9C"/>
    <w:rsid w:val="00505440"/>
    <w:rsid w:val="00505C71"/>
    <w:rsid w:val="00507C66"/>
    <w:rsid w:val="00511AA8"/>
    <w:rsid w:val="00511AB1"/>
    <w:rsid w:val="00512217"/>
    <w:rsid w:val="00513849"/>
    <w:rsid w:val="0051657E"/>
    <w:rsid w:val="005179A3"/>
    <w:rsid w:val="00523591"/>
    <w:rsid w:val="0052599B"/>
    <w:rsid w:val="00525F6D"/>
    <w:rsid w:val="0052699F"/>
    <w:rsid w:val="005279CE"/>
    <w:rsid w:val="00527D1A"/>
    <w:rsid w:val="00535CA3"/>
    <w:rsid w:val="00536FA6"/>
    <w:rsid w:val="00541728"/>
    <w:rsid w:val="00541A51"/>
    <w:rsid w:val="00542492"/>
    <w:rsid w:val="00544123"/>
    <w:rsid w:val="00544297"/>
    <w:rsid w:val="0054463D"/>
    <w:rsid w:val="0054739C"/>
    <w:rsid w:val="00550B8B"/>
    <w:rsid w:val="00551CDE"/>
    <w:rsid w:val="0055574D"/>
    <w:rsid w:val="00556AF4"/>
    <w:rsid w:val="005579A4"/>
    <w:rsid w:val="0056032E"/>
    <w:rsid w:val="005607AE"/>
    <w:rsid w:val="005608BB"/>
    <w:rsid w:val="00561FC3"/>
    <w:rsid w:val="00562C65"/>
    <w:rsid w:val="005647AE"/>
    <w:rsid w:val="00564A27"/>
    <w:rsid w:val="00572DEE"/>
    <w:rsid w:val="00574655"/>
    <w:rsid w:val="00576971"/>
    <w:rsid w:val="00576D30"/>
    <w:rsid w:val="005813F0"/>
    <w:rsid w:val="00582742"/>
    <w:rsid w:val="0058583F"/>
    <w:rsid w:val="005858E3"/>
    <w:rsid w:val="00590E8B"/>
    <w:rsid w:val="0059204C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75F2"/>
    <w:rsid w:val="005C78D1"/>
    <w:rsid w:val="005D0DAC"/>
    <w:rsid w:val="005D298D"/>
    <w:rsid w:val="005D6C25"/>
    <w:rsid w:val="005F35B3"/>
    <w:rsid w:val="005F37F9"/>
    <w:rsid w:val="005F60F3"/>
    <w:rsid w:val="005F6120"/>
    <w:rsid w:val="00602BB0"/>
    <w:rsid w:val="00606512"/>
    <w:rsid w:val="006067E7"/>
    <w:rsid w:val="0060701F"/>
    <w:rsid w:val="006076FE"/>
    <w:rsid w:val="006103CB"/>
    <w:rsid w:val="00616B32"/>
    <w:rsid w:val="006224CD"/>
    <w:rsid w:val="00626184"/>
    <w:rsid w:val="00627039"/>
    <w:rsid w:val="00627E3A"/>
    <w:rsid w:val="00630D43"/>
    <w:rsid w:val="00634E1C"/>
    <w:rsid w:val="00636BAA"/>
    <w:rsid w:val="00637CE5"/>
    <w:rsid w:val="006403AE"/>
    <w:rsid w:val="00641364"/>
    <w:rsid w:val="0064250F"/>
    <w:rsid w:val="0064748E"/>
    <w:rsid w:val="00651833"/>
    <w:rsid w:val="0065187A"/>
    <w:rsid w:val="00651EFE"/>
    <w:rsid w:val="00651FB5"/>
    <w:rsid w:val="0065301D"/>
    <w:rsid w:val="006540EE"/>
    <w:rsid w:val="00656D77"/>
    <w:rsid w:val="00662D8C"/>
    <w:rsid w:val="00663E3B"/>
    <w:rsid w:val="00666719"/>
    <w:rsid w:val="00666D26"/>
    <w:rsid w:val="00667170"/>
    <w:rsid w:val="0067118F"/>
    <w:rsid w:val="006732D6"/>
    <w:rsid w:val="006757F2"/>
    <w:rsid w:val="00676291"/>
    <w:rsid w:val="00677514"/>
    <w:rsid w:val="00677C62"/>
    <w:rsid w:val="00680320"/>
    <w:rsid w:val="00681F43"/>
    <w:rsid w:val="00683CD6"/>
    <w:rsid w:val="006851DD"/>
    <w:rsid w:val="00685B23"/>
    <w:rsid w:val="00685C5C"/>
    <w:rsid w:val="0068711A"/>
    <w:rsid w:val="00690679"/>
    <w:rsid w:val="00695D9F"/>
    <w:rsid w:val="006977AA"/>
    <w:rsid w:val="00697A92"/>
    <w:rsid w:val="006A131B"/>
    <w:rsid w:val="006A160F"/>
    <w:rsid w:val="006A336A"/>
    <w:rsid w:val="006A3D00"/>
    <w:rsid w:val="006A7644"/>
    <w:rsid w:val="006A7A38"/>
    <w:rsid w:val="006B3C6F"/>
    <w:rsid w:val="006B4D8D"/>
    <w:rsid w:val="006C0E77"/>
    <w:rsid w:val="006C6FE0"/>
    <w:rsid w:val="006D2707"/>
    <w:rsid w:val="006D490D"/>
    <w:rsid w:val="006D4B6D"/>
    <w:rsid w:val="006D69D9"/>
    <w:rsid w:val="006D6C27"/>
    <w:rsid w:val="006D7F9B"/>
    <w:rsid w:val="006E0A6D"/>
    <w:rsid w:val="006E2222"/>
    <w:rsid w:val="006E30B7"/>
    <w:rsid w:val="006E4CBB"/>
    <w:rsid w:val="006E69E4"/>
    <w:rsid w:val="006E79C4"/>
    <w:rsid w:val="006F328C"/>
    <w:rsid w:val="006F466F"/>
    <w:rsid w:val="006F5243"/>
    <w:rsid w:val="006F6BE6"/>
    <w:rsid w:val="006F6E4B"/>
    <w:rsid w:val="006F6F2E"/>
    <w:rsid w:val="006F7F67"/>
    <w:rsid w:val="00702CD1"/>
    <w:rsid w:val="00702DA3"/>
    <w:rsid w:val="00705A4A"/>
    <w:rsid w:val="00705AAD"/>
    <w:rsid w:val="00710484"/>
    <w:rsid w:val="007128F4"/>
    <w:rsid w:val="00714228"/>
    <w:rsid w:val="007154A9"/>
    <w:rsid w:val="007164FD"/>
    <w:rsid w:val="0072030B"/>
    <w:rsid w:val="007211F0"/>
    <w:rsid w:val="00721211"/>
    <w:rsid w:val="00733055"/>
    <w:rsid w:val="00733F3A"/>
    <w:rsid w:val="00737C55"/>
    <w:rsid w:val="00740724"/>
    <w:rsid w:val="007426AA"/>
    <w:rsid w:val="007428FF"/>
    <w:rsid w:val="00742953"/>
    <w:rsid w:val="0074343F"/>
    <w:rsid w:val="00744983"/>
    <w:rsid w:val="00745922"/>
    <w:rsid w:val="00754359"/>
    <w:rsid w:val="00755B33"/>
    <w:rsid w:val="007637FA"/>
    <w:rsid w:val="007639B3"/>
    <w:rsid w:val="007660F1"/>
    <w:rsid w:val="00766996"/>
    <w:rsid w:val="00766B9B"/>
    <w:rsid w:val="00766C0F"/>
    <w:rsid w:val="00766E3F"/>
    <w:rsid w:val="00771BAF"/>
    <w:rsid w:val="007748C6"/>
    <w:rsid w:val="00774C98"/>
    <w:rsid w:val="00781448"/>
    <w:rsid w:val="0078165B"/>
    <w:rsid w:val="00792CE7"/>
    <w:rsid w:val="00793E2D"/>
    <w:rsid w:val="00795ACD"/>
    <w:rsid w:val="00797172"/>
    <w:rsid w:val="0079720B"/>
    <w:rsid w:val="0079737E"/>
    <w:rsid w:val="007A0E39"/>
    <w:rsid w:val="007A2843"/>
    <w:rsid w:val="007A2E27"/>
    <w:rsid w:val="007A4880"/>
    <w:rsid w:val="007A560C"/>
    <w:rsid w:val="007A5611"/>
    <w:rsid w:val="007B0BFF"/>
    <w:rsid w:val="007B2561"/>
    <w:rsid w:val="007B372C"/>
    <w:rsid w:val="007B496B"/>
    <w:rsid w:val="007C2F1F"/>
    <w:rsid w:val="007C41BF"/>
    <w:rsid w:val="007C5BB9"/>
    <w:rsid w:val="007D18AD"/>
    <w:rsid w:val="007D204E"/>
    <w:rsid w:val="007D282A"/>
    <w:rsid w:val="007D320B"/>
    <w:rsid w:val="007D5BC8"/>
    <w:rsid w:val="007D6260"/>
    <w:rsid w:val="007D6966"/>
    <w:rsid w:val="007D6E37"/>
    <w:rsid w:val="007E069B"/>
    <w:rsid w:val="007E1C83"/>
    <w:rsid w:val="007F27F2"/>
    <w:rsid w:val="007F4206"/>
    <w:rsid w:val="007F5CCC"/>
    <w:rsid w:val="007F76CB"/>
    <w:rsid w:val="008019A8"/>
    <w:rsid w:val="008020FE"/>
    <w:rsid w:val="00802236"/>
    <w:rsid w:val="00802DC2"/>
    <w:rsid w:val="00803104"/>
    <w:rsid w:val="008033B0"/>
    <w:rsid w:val="00804511"/>
    <w:rsid w:val="00806CF8"/>
    <w:rsid w:val="008073DB"/>
    <w:rsid w:val="0081206F"/>
    <w:rsid w:val="008214E4"/>
    <w:rsid w:val="00821E0C"/>
    <w:rsid w:val="008272FB"/>
    <w:rsid w:val="00830654"/>
    <w:rsid w:val="00831460"/>
    <w:rsid w:val="00831B7D"/>
    <w:rsid w:val="00831F0C"/>
    <w:rsid w:val="008337DD"/>
    <w:rsid w:val="0084431A"/>
    <w:rsid w:val="0084534D"/>
    <w:rsid w:val="008526DB"/>
    <w:rsid w:val="0085282B"/>
    <w:rsid w:val="00861213"/>
    <w:rsid w:val="00861CD8"/>
    <w:rsid w:val="008633D5"/>
    <w:rsid w:val="00864A1F"/>
    <w:rsid w:val="008667E5"/>
    <w:rsid w:val="00867B5E"/>
    <w:rsid w:val="00870B81"/>
    <w:rsid w:val="00871D03"/>
    <w:rsid w:val="0087268C"/>
    <w:rsid w:val="00873936"/>
    <w:rsid w:val="008741E2"/>
    <w:rsid w:val="00874534"/>
    <w:rsid w:val="0087724D"/>
    <w:rsid w:val="00877E59"/>
    <w:rsid w:val="008821E9"/>
    <w:rsid w:val="008827DD"/>
    <w:rsid w:val="00882AB2"/>
    <w:rsid w:val="00884A2C"/>
    <w:rsid w:val="008866A1"/>
    <w:rsid w:val="00890D4C"/>
    <w:rsid w:val="008940ED"/>
    <w:rsid w:val="00896609"/>
    <w:rsid w:val="008A0B78"/>
    <w:rsid w:val="008A19D9"/>
    <w:rsid w:val="008A2B55"/>
    <w:rsid w:val="008A40B5"/>
    <w:rsid w:val="008A522D"/>
    <w:rsid w:val="008A59DB"/>
    <w:rsid w:val="008A76AF"/>
    <w:rsid w:val="008A77D4"/>
    <w:rsid w:val="008B3005"/>
    <w:rsid w:val="008B36B8"/>
    <w:rsid w:val="008B3C00"/>
    <w:rsid w:val="008B540F"/>
    <w:rsid w:val="008B767D"/>
    <w:rsid w:val="008C3020"/>
    <w:rsid w:val="008D0384"/>
    <w:rsid w:val="008D2E12"/>
    <w:rsid w:val="008D2F68"/>
    <w:rsid w:val="008E0D99"/>
    <w:rsid w:val="008E3BE4"/>
    <w:rsid w:val="008E6EEA"/>
    <w:rsid w:val="008F433F"/>
    <w:rsid w:val="00901F55"/>
    <w:rsid w:val="009032FB"/>
    <w:rsid w:val="00904B2D"/>
    <w:rsid w:val="00905488"/>
    <w:rsid w:val="00911404"/>
    <w:rsid w:val="00914522"/>
    <w:rsid w:val="00914E97"/>
    <w:rsid w:val="00915F96"/>
    <w:rsid w:val="00917225"/>
    <w:rsid w:val="009177C7"/>
    <w:rsid w:val="00923793"/>
    <w:rsid w:val="00931543"/>
    <w:rsid w:val="00932FF8"/>
    <w:rsid w:val="00936DE2"/>
    <w:rsid w:val="00940EA2"/>
    <w:rsid w:val="00954A17"/>
    <w:rsid w:val="00954A73"/>
    <w:rsid w:val="00955EB0"/>
    <w:rsid w:val="00957D5A"/>
    <w:rsid w:val="009672CE"/>
    <w:rsid w:val="009711DD"/>
    <w:rsid w:val="00971240"/>
    <w:rsid w:val="0097180E"/>
    <w:rsid w:val="00971F11"/>
    <w:rsid w:val="00973327"/>
    <w:rsid w:val="00973963"/>
    <w:rsid w:val="00975B3E"/>
    <w:rsid w:val="00983CD1"/>
    <w:rsid w:val="00985BC3"/>
    <w:rsid w:val="00987609"/>
    <w:rsid w:val="00991466"/>
    <w:rsid w:val="009925C2"/>
    <w:rsid w:val="00997169"/>
    <w:rsid w:val="00997DB6"/>
    <w:rsid w:val="009A2217"/>
    <w:rsid w:val="009A666C"/>
    <w:rsid w:val="009B1656"/>
    <w:rsid w:val="009B50AD"/>
    <w:rsid w:val="009C3619"/>
    <w:rsid w:val="009C64CE"/>
    <w:rsid w:val="009C6610"/>
    <w:rsid w:val="009D154D"/>
    <w:rsid w:val="009D43BE"/>
    <w:rsid w:val="009D5494"/>
    <w:rsid w:val="009D58B5"/>
    <w:rsid w:val="009D6C8D"/>
    <w:rsid w:val="009D6E7D"/>
    <w:rsid w:val="009E0B01"/>
    <w:rsid w:val="009E0FBF"/>
    <w:rsid w:val="009E200C"/>
    <w:rsid w:val="009E205D"/>
    <w:rsid w:val="009E3E16"/>
    <w:rsid w:val="009E4886"/>
    <w:rsid w:val="009E4ED0"/>
    <w:rsid w:val="009E5BFB"/>
    <w:rsid w:val="009F0354"/>
    <w:rsid w:val="009F13D4"/>
    <w:rsid w:val="009F30DB"/>
    <w:rsid w:val="009F4238"/>
    <w:rsid w:val="009F7464"/>
    <w:rsid w:val="00A12C9D"/>
    <w:rsid w:val="00A13D50"/>
    <w:rsid w:val="00A20578"/>
    <w:rsid w:val="00A22ABC"/>
    <w:rsid w:val="00A22F06"/>
    <w:rsid w:val="00A2441F"/>
    <w:rsid w:val="00A2594F"/>
    <w:rsid w:val="00A26BB6"/>
    <w:rsid w:val="00A26FB9"/>
    <w:rsid w:val="00A310F2"/>
    <w:rsid w:val="00A31BE6"/>
    <w:rsid w:val="00A32CC7"/>
    <w:rsid w:val="00A3749E"/>
    <w:rsid w:val="00A400AA"/>
    <w:rsid w:val="00A43A76"/>
    <w:rsid w:val="00A43DBA"/>
    <w:rsid w:val="00A4715A"/>
    <w:rsid w:val="00A47509"/>
    <w:rsid w:val="00A47D3F"/>
    <w:rsid w:val="00A52103"/>
    <w:rsid w:val="00A5379A"/>
    <w:rsid w:val="00A54D78"/>
    <w:rsid w:val="00A55AF1"/>
    <w:rsid w:val="00A55E58"/>
    <w:rsid w:val="00A568E2"/>
    <w:rsid w:val="00A569E9"/>
    <w:rsid w:val="00A602AF"/>
    <w:rsid w:val="00A63492"/>
    <w:rsid w:val="00A64131"/>
    <w:rsid w:val="00A651D9"/>
    <w:rsid w:val="00A665CA"/>
    <w:rsid w:val="00A6723B"/>
    <w:rsid w:val="00A67A52"/>
    <w:rsid w:val="00A712D4"/>
    <w:rsid w:val="00A71AF3"/>
    <w:rsid w:val="00A73C0B"/>
    <w:rsid w:val="00A749BD"/>
    <w:rsid w:val="00A81D8D"/>
    <w:rsid w:val="00A820D1"/>
    <w:rsid w:val="00A85E4E"/>
    <w:rsid w:val="00A87F94"/>
    <w:rsid w:val="00A91590"/>
    <w:rsid w:val="00A9246C"/>
    <w:rsid w:val="00A930BC"/>
    <w:rsid w:val="00A94F70"/>
    <w:rsid w:val="00AA10FC"/>
    <w:rsid w:val="00AA37CD"/>
    <w:rsid w:val="00AA3C97"/>
    <w:rsid w:val="00AA4868"/>
    <w:rsid w:val="00AA59DC"/>
    <w:rsid w:val="00AA7C3E"/>
    <w:rsid w:val="00AB22AF"/>
    <w:rsid w:val="00AB4480"/>
    <w:rsid w:val="00AB4DE9"/>
    <w:rsid w:val="00AB79BA"/>
    <w:rsid w:val="00AC003E"/>
    <w:rsid w:val="00AC12A1"/>
    <w:rsid w:val="00AC5162"/>
    <w:rsid w:val="00AD47B6"/>
    <w:rsid w:val="00AD6F15"/>
    <w:rsid w:val="00AE16CA"/>
    <w:rsid w:val="00AE324A"/>
    <w:rsid w:val="00AE6305"/>
    <w:rsid w:val="00AE75D3"/>
    <w:rsid w:val="00AE7784"/>
    <w:rsid w:val="00AF135E"/>
    <w:rsid w:val="00AF1361"/>
    <w:rsid w:val="00AF1982"/>
    <w:rsid w:val="00AF3D2A"/>
    <w:rsid w:val="00AF6176"/>
    <w:rsid w:val="00AF6BDB"/>
    <w:rsid w:val="00AF6BDC"/>
    <w:rsid w:val="00AF7FF1"/>
    <w:rsid w:val="00B006BB"/>
    <w:rsid w:val="00B00C69"/>
    <w:rsid w:val="00B01FCD"/>
    <w:rsid w:val="00B02A11"/>
    <w:rsid w:val="00B04EC3"/>
    <w:rsid w:val="00B10E42"/>
    <w:rsid w:val="00B11486"/>
    <w:rsid w:val="00B156F3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3E3"/>
    <w:rsid w:val="00B375A5"/>
    <w:rsid w:val="00B4274D"/>
    <w:rsid w:val="00B51B5A"/>
    <w:rsid w:val="00B5381A"/>
    <w:rsid w:val="00B5412F"/>
    <w:rsid w:val="00B5533C"/>
    <w:rsid w:val="00B571A2"/>
    <w:rsid w:val="00B61844"/>
    <w:rsid w:val="00B63EE0"/>
    <w:rsid w:val="00B65D67"/>
    <w:rsid w:val="00B72FDA"/>
    <w:rsid w:val="00B75824"/>
    <w:rsid w:val="00B76695"/>
    <w:rsid w:val="00B831F3"/>
    <w:rsid w:val="00B8332D"/>
    <w:rsid w:val="00B851C7"/>
    <w:rsid w:val="00B87581"/>
    <w:rsid w:val="00B91C3D"/>
    <w:rsid w:val="00B9429B"/>
    <w:rsid w:val="00BA00FD"/>
    <w:rsid w:val="00BA0B22"/>
    <w:rsid w:val="00BA489F"/>
    <w:rsid w:val="00BA5AC1"/>
    <w:rsid w:val="00BB2CD3"/>
    <w:rsid w:val="00BB50B1"/>
    <w:rsid w:val="00BB69B7"/>
    <w:rsid w:val="00BB7794"/>
    <w:rsid w:val="00BB7D27"/>
    <w:rsid w:val="00BC2687"/>
    <w:rsid w:val="00BC2E55"/>
    <w:rsid w:val="00BC6C94"/>
    <w:rsid w:val="00BC6D3B"/>
    <w:rsid w:val="00BD3124"/>
    <w:rsid w:val="00BD4425"/>
    <w:rsid w:val="00BD5752"/>
    <w:rsid w:val="00BE00F7"/>
    <w:rsid w:val="00BE0F35"/>
    <w:rsid w:val="00BE2E3C"/>
    <w:rsid w:val="00BE479E"/>
    <w:rsid w:val="00BE5491"/>
    <w:rsid w:val="00BE6E55"/>
    <w:rsid w:val="00BF157C"/>
    <w:rsid w:val="00C00211"/>
    <w:rsid w:val="00C0622F"/>
    <w:rsid w:val="00C0691D"/>
    <w:rsid w:val="00C1175A"/>
    <w:rsid w:val="00C17F6B"/>
    <w:rsid w:val="00C20650"/>
    <w:rsid w:val="00C225F7"/>
    <w:rsid w:val="00C24622"/>
    <w:rsid w:val="00C25420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53EFE"/>
    <w:rsid w:val="00C55AD4"/>
    <w:rsid w:val="00C56D7A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7595"/>
    <w:rsid w:val="00C775D0"/>
    <w:rsid w:val="00C77F0B"/>
    <w:rsid w:val="00C82223"/>
    <w:rsid w:val="00C826D7"/>
    <w:rsid w:val="00C82FD6"/>
    <w:rsid w:val="00C8414D"/>
    <w:rsid w:val="00C84826"/>
    <w:rsid w:val="00C904D7"/>
    <w:rsid w:val="00C9079B"/>
    <w:rsid w:val="00CA0097"/>
    <w:rsid w:val="00CA1F3E"/>
    <w:rsid w:val="00CA4BC7"/>
    <w:rsid w:val="00CA79B3"/>
    <w:rsid w:val="00CB302E"/>
    <w:rsid w:val="00CB45AE"/>
    <w:rsid w:val="00CB679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E185F"/>
    <w:rsid w:val="00CE67B6"/>
    <w:rsid w:val="00CE7064"/>
    <w:rsid w:val="00CF1527"/>
    <w:rsid w:val="00CF212A"/>
    <w:rsid w:val="00CF78E4"/>
    <w:rsid w:val="00D009D3"/>
    <w:rsid w:val="00D0353C"/>
    <w:rsid w:val="00D03C3C"/>
    <w:rsid w:val="00D04E8F"/>
    <w:rsid w:val="00D06AE1"/>
    <w:rsid w:val="00D07070"/>
    <w:rsid w:val="00D07F5D"/>
    <w:rsid w:val="00D10D1F"/>
    <w:rsid w:val="00D110AA"/>
    <w:rsid w:val="00D120A6"/>
    <w:rsid w:val="00D12DBD"/>
    <w:rsid w:val="00D16453"/>
    <w:rsid w:val="00D16C23"/>
    <w:rsid w:val="00D20045"/>
    <w:rsid w:val="00D21548"/>
    <w:rsid w:val="00D22289"/>
    <w:rsid w:val="00D22CE3"/>
    <w:rsid w:val="00D31BD7"/>
    <w:rsid w:val="00D325C3"/>
    <w:rsid w:val="00D338E0"/>
    <w:rsid w:val="00D35942"/>
    <w:rsid w:val="00D42493"/>
    <w:rsid w:val="00D42604"/>
    <w:rsid w:val="00D447D6"/>
    <w:rsid w:val="00D50678"/>
    <w:rsid w:val="00D519F2"/>
    <w:rsid w:val="00D52EBB"/>
    <w:rsid w:val="00D55389"/>
    <w:rsid w:val="00D55D98"/>
    <w:rsid w:val="00D60770"/>
    <w:rsid w:val="00D63417"/>
    <w:rsid w:val="00D63D20"/>
    <w:rsid w:val="00D641F2"/>
    <w:rsid w:val="00D65C89"/>
    <w:rsid w:val="00D67DA4"/>
    <w:rsid w:val="00D67DD3"/>
    <w:rsid w:val="00D7042E"/>
    <w:rsid w:val="00D71CD6"/>
    <w:rsid w:val="00D72377"/>
    <w:rsid w:val="00D730A6"/>
    <w:rsid w:val="00D7458F"/>
    <w:rsid w:val="00D754FB"/>
    <w:rsid w:val="00D75799"/>
    <w:rsid w:val="00D77CBB"/>
    <w:rsid w:val="00D80D43"/>
    <w:rsid w:val="00D83845"/>
    <w:rsid w:val="00D846D2"/>
    <w:rsid w:val="00D87DD3"/>
    <w:rsid w:val="00D909D7"/>
    <w:rsid w:val="00D91DCB"/>
    <w:rsid w:val="00D92189"/>
    <w:rsid w:val="00D92F8F"/>
    <w:rsid w:val="00DA3A43"/>
    <w:rsid w:val="00DA560A"/>
    <w:rsid w:val="00DA683B"/>
    <w:rsid w:val="00DB0717"/>
    <w:rsid w:val="00DB3402"/>
    <w:rsid w:val="00DB417D"/>
    <w:rsid w:val="00DB5A71"/>
    <w:rsid w:val="00DC067C"/>
    <w:rsid w:val="00DC0AF5"/>
    <w:rsid w:val="00DC1437"/>
    <w:rsid w:val="00DC3F77"/>
    <w:rsid w:val="00DC4CE1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DFC"/>
    <w:rsid w:val="00DE302C"/>
    <w:rsid w:val="00DE7FF7"/>
    <w:rsid w:val="00DF0517"/>
    <w:rsid w:val="00DF21C8"/>
    <w:rsid w:val="00DF3EDE"/>
    <w:rsid w:val="00DF4E65"/>
    <w:rsid w:val="00E00DDD"/>
    <w:rsid w:val="00E02E39"/>
    <w:rsid w:val="00E06897"/>
    <w:rsid w:val="00E12A2F"/>
    <w:rsid w:val="00E13293"/>
    <w:rsid w:val="00E137F3"/>
    <w:rsid w:val="00E15D6F"/>
    <w:rsid w:val="00E17FE5"/>
    <w:rsid w:val="00E25592"/>
    <w:rsid w:val="00E25B36"/>
    <w:rsid w:val="00E272A0"/>
    <w:rsid w:val="00E3354B"/>
    <w:rsid w:val="00E3424C"/>
    <w:rsid w:val="00E34C3F"/>
    <w:rsid w:val="00E358FB"/>
    <w:rsid w:val="00E36E0F"/>
    <w:rsid w:val="00E37ADC"/>
    <w:rsid w:val="00E40C87"/>
    <w:rsid w:val="00E40D65"/>
    <w:rsid w:val="00E43458"/>
    <w:rsid w:val="00E45846"/>
    <w:rsid w:val="00E47B5D"/>
    <w:rsid w:val="00E47DF8"/>
    <w:rsid w:val="00E540C3"/>
    <w:rsid w:val="00E567A8"/>
    <w:rsid w:val="00E57808"/>
    <w:rsid w:val="00E64FE8"/>
    <w:rsid w:val="00E65BCC"/>
    <w:rsid w:val="00E65EB8"/>
    <w:rsid w:val="00E67D1D"/>
    <w:rsid w:val="00E7018F"/>
    <w:rsid w:val="00E70321"/>
    <w:rsid w:val="00E71084"/>
    <w:rsid w:val="00E72B6D"/>
    <w:rsid w:val="00E72E31"/>
    <w:rsid w:val="00E73480"/>
    <w:rsid w:val="00E73913"/>
    <w:rsid w:val="00E747EF"/>
    <w:rsid w:val="00E74D72"/>
    <w:rsid w:val="00E753E2"/>
    <w:rsid w:val="00E80030"/>
    <w:rsid w:val="00E81981"/>
    <w:rsid w:val="00E84291"/>
    <w:rsid w:val="00E85677"/>
    <w:rsid w:val="00E869CA"/>
    <w:rsid w:val="00E87375"/>
    <w:rsid w:val="00E90046"/>
    <w:rsid w:val="00E93968"/>
    <w:rsid w:val="00E97975"/>
    <w:rsid w:val="00EA24EE"/>
    <w:rsid w:val="00EA2F38"/>
    <w:rsid w:val="00EA3CDE"/>
    <w:rsid w:val="00EA5C36"/>
    <w:rsid w:val="00EB059D"/>
    <w:rsid w:val="00EB1DAB"/>
    <w:rsid w:val="00EB292D"/>
    <w:rsid w:val="00EB4421"/>
    <w:rsid w:val="00EB6B58"/>
    <w:rsid w:val="00EC1824"/>
    <w:rsid w:val="00EC2359"/>
    <w:rsid w:val="00EC6B04"/>
    <w:rsid w:val="00EC7298"/>
    <w:rsid w:val="00EC73AB"/>
    <w:rsid w:val="00EC758B"/>
    <w:rsid w:val="00ED4980"/>
    <w:rsid w:val="00ED6B61"/>
    <w:rsid w:val="00EE0972"/>
    <w:rsid w:val="00EE2CAE"/>
    <w:rsid w:val="00EE31A2"/>
    <w:rsid w:val="00EE4052"/>
    <w:rsid w:val="00EE5E13"/>
    <w:rsid w:val="00EE6608"/>
    <w:rsid w:val="00EE7766"/>
    <w:rsid w:val="00EF3975"/>
    <w:rsid w:val="00EF57A2"/>
    <w:rsid w:val="00EF77E5"/>
    <w:rsid w:val="00F0454E"/>
    <w:rsid w:val="00F04EC1"/>
    <w:rsid w:val="00F05069"/>
    <w:rsid w:val="00F05237"/>
    <w:rsid w:val="00F05C90"/>
    <w:rsid w:val="00F06326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7DB"/>
    <w:rsid w:val="00F24D00"/>
    <w:rsid w:val="00F26D94"/>
    <w:rsid w:val="00F31D67"/>
    <w:rsid w:val="00F31FC8"/>
    <w:rsid w:val="00F33AE7"/>
    <w:rsid w:val="00F35848"/>
    <w:rsid w:val="00F379BD"/>
    <w:rsid w:val="00F40088"/>
    <w:rsid w:val="00F51BA2"/>
    <w:rsid w:val="00F56D41"/>
    <w:rsid w:val="00F5727B"/>
    <w:rsid w:val="00F60202"/>
    <w:rsid w:val="00F60720"/>
    <w:rsid w:val="00F61335"/>
    <w:rsid w:val="00F624F4"/>
    <w:rsid w:val="00F62F35"/>
    <w:rsid w:val="00F70B2B"/>
    <w:rsid w:val="00F72210"/>
    <w:rsid w:val="00F74AF6"/>
    <w:rsid w:val="00F77661"/>
    <w:rsid w:val="00F778C2"/>
    <w:rsid w:val="00F82DCF"/>
    <w:rsid w:val="00F8350A"/>
    <w:rsid w:val="00F87CB9"/>
    <w:rsid w:val="00F90614"/>
    <w:rsid w:val="00F93C54"/>
    <w:rsid w:val="00F95A0C"/>
    <w:rsid w:val="00F96A84"/>
    <w:rsid w:val="00F972CD"/>
    <w:rsid w:val="00FA1774"/>
    <w:rsid w:val="00FA2D22"/>
    <w:rsid w:val="00FA400D"/>
    <w:rsid w:val="00FA4E4C"/>
    <w:rsid w:val="00FB0C87"/>
    <w:rsid w:val="00FB2EEF"/>
    <w:rsid w:val="00FB30AD"/>
    <w:rsid w:val="00FB4F04"/>
    <w:rsid w:val="00FB5CFF"/>
    <w:rsid w:val="00FC02AE"/>
    <w:rsid w:val="00FC05BE"/>
    <w:rsid w:val="00FC0B93"/>
    <w:rsid w:val="00FC1012"/>
    <w:rsid w:val="00FC2508"/>
    <w:rsid w:val="00FC377D"/>
    <w:rsid w:val="00FC4ABF"/>
    <w:rsid w:val="00FC6444"/>
    <w:rsid w:val="00FD1C25"/>
    <w:rsid w:val="00FD3736"/>
    <w:rsid w:val="00FD471D"/>
    <w:rsid w:val="00FD4BAB"/>
    <w:rsid w:val="00FD542A"/>
    <w:rsid w:val="00FD5C05"/>
    <w:rsid w:val="00FD5EB6"/>
    <w:rsid w:val="00FD5EE8"/>
    <w:rsid w:val="00FD723E"/>
    <w:rsid w:val="00FE2E12"/>
    <w:rsid w:val="00FE46F0"/>
    <w:rsid w:val="00FE6166"/>
    <w:rsid w:val="00FF09C1"/>
    <w:rsid w:val="00FF1257"/>
    <w:rsid w:val="00FF4EA7"/>
    <w:rsid w:val="00FF5553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https://proustonomics.com/distance-duree-de-la-recherc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A2DE8-488C-8B47-8EE1-9C1A38C5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1059</Words>
  <Characters>3752</Characters>
  <Application>Microsoft Macintosh Word</Application>
  <DocSecurity>0</DocSecurity>
  <Lines>163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2020-04-21T06:12:00Z</cp:lastPrinted>
  <dcterms:created xsi:type="dcterms:W3CDTF">2020-04-21T06:12:00Z</dcterms:created>
  <dcterms:modified xsi:type="dcterms:W3CDTF">2020-04-21T08:17:00Z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